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uppressAutoHyphens w:val="true"/>
        <w:spacing w:before="240" w:after="60"/>
        <w:jc w:val="center"/>
        <w:rPr/>
      </w:pPr>
      <w:r>
        <w:rPr>
          <w:rFonts w:ascii="Times New Roman" w:hAnsi="Times New Roman"/>
          <w:sz w:val="28"/>
          <w:szCs w:val="28"/>
        </w:rPr>
        <w:t>П О Л О Ж Е Н И Е</w:t>
      </w:r>
    </w:p>
    <w:p>
      <w:pPr>
        <w:pStyle w:val="Style23"/>
        <w:suppressAutoHyphens w:val="true"/>
        <w:jc w:val="center"/>
        <w:rPr/>
      </w:pPr>
      <w:r>
        <w:rPr>
          <w:b/>
          <w:bCs/>
          <w:lang w:val="ru-RU"/>
        </w:rPr>
        <w:t xml:space="preserve">о проведении областного конкурса школьного сочинения </w:t>
      </w:r>
    </w:p>
    <w:p>
      <w:pPr>
        <w:pStyle w:val="Style23"/>
        <w:shd w:val="clear" w:color="auto" w:fill="FFFFFF"/>
        <w:suppressAutoHyphens w:val="true"/>
        <w:spacing w:lineRule="atLeast" w:line="269"/>
        <w:ind w:left="0" w:right="108" w:hanging="0"/>
        <w:jc w:val="center"/>
        <w:rPr/>
      </w:pPr>
      <w:r>
        <w:rPr>
          <w:b/>
          <w:bCs/>
          <w:lang w:val="ru-RU"/>
        </w:rPr>
        <w:t xml:space="preserve">«Герои рядом», </w:t>
      </w:r>
      <w:r>
        <w:rPr>
          <w:b/>
          <w:bCs/>
          <w:outline w:val="false"/>
          <w:color w:val="000000"/>
          <w:u w:val="none" w:color="000000"/>
          <w:lang w:val="ru-RU"/>
          <w14:textFill>
            <w14:solidFill>
              <w14:srgbClr w14:val="000000"/>
            </w14:solidFill>
          </w14:textFill>
        </w:rPr>
        <w:t>посвященного Году защитника Отечества</w:t>
      </w:r>
    </w:p>
    <w:p>
      <w:pPr>
        <w:pStyle w:val="Style23"/>
        <w:suppressAutoHyphens w:val="true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yle23"/>
        <w:suppressAutoHyphens w:val="true"/>
        <w:jc w:val="center"/>
        <w:rPr/>
      </w:pPr>
      <w:r>
        <w:rPr>
          <w:b/>
          <w:bCs/>
          <w:lang w:val="ru-RU"/>
        </w:rPr>
        <w:t>1. Общие положения.</w:t>
      </w:r>
    </w:p>
    <w:p>
      <w:pPr>
        <w:pStyle w:val="Style23"/>
        <w:suppressAutoHyphens w:val="true"/>
        <w:jc w:val="both"/>
        <w:rPr/>
      </w:pPr>
      <w:r>
        <w:rPr>
          <w:lang w:val="ru-RU"/>
        </w:rPr>
        <w:t xml:space="preserve">        </w:t>
      </w:r>
      <w:r>
        <w:rPr>
          <w:lang w:val="ru-RU"/>
        </w:rPr>
        <w:tab/>
      </w:r>
      <w:r>
        <w:rPr>
          <w:b/>
          <w:bCs/>
          <w:lang w:val="ru-RU"/>
        </w:rPr>
        <w:t>1.1.</w:t>
      </w:r>
      <w:r>
        <w:rPr>
          <w:lang w:val="ru-RU"/>
        </w:rPr>
        <w:t xml:space="preserve"> Областной конкурс «Герои рядом» проводится среди учащихся образовательных учреждений Омской области. </w:t>
      </w:r>
    </w:p>
    <w:p>
      <w:pPr>
        <w:pStyle w:val="Style23"/>
        <w:shd w:val="clear" w:color="auto" w:fill="FFFFFF"/>
        <w:suppressAutoHyphens w:val="true"/>
        <w:spacing w:lineRule="exact" w:line="322"/>
        <w:jc w:val="both"/>
        <w:rPr/>
      </w:pPr>
      <w:r>
        <w:rPr>
          <w:lang w:val="ru-RU"/>
        </w:rPr>
        <w:t xml:space="preserve">       </w:t>
      </w:r>
      <w:r>
        <w:rPr>
          <w:b/>
          <w:bCs/>
        </w:rPr>
        <w:tab/>
        <w:t>1.2.</w:t>
      </w:r>
      <w:r>
        <w:rPr>
          <w:lang w:val="ru-RU"/>
        </w:rPr>
        <w:t xml:space="preserve">   Конкурс проводится </w:t>
      </w:r>
      <w:r>
        <w:rPr>
          <w:b/>
          <w:bCs/>
          <w:lang w:val="ru-RU"/>
        </w:rPr>
        <w:t>с 0</w:t>
      </w:r>
      <w:r>
        <w:rPr>
          <w:b/>
          <w:bCs/>
          <w:lang w:val="ru-RU"/>
        </w:rPr>
        <w:t>9</w:t>
      </w:r>
      <w:r>
        <w:rPr>
          <w:b/>
          <w:bCs/>
          <w:lang w:val="ru-RU"/>
        </w:rPr>
        <w:t xml:space="preserve"> января 2025 года по 30 апреля 2025 года.</w:t>
      </w:r>
    </w:p>
    <w:p>
      <w:pPr>
        <w:pStyle w:val="Style23"/>
        <w:shd w:val="clear" w:color="auto" w:fill="FFFFFF"/>
        <w:suppressAutoHyphens w:val="true"/>
        <w:spacing w:lineRule="exact" w:line="322"/>
        <w:ind w:left="0" w:right="0" w:firstLine="708"/>
        <w:jc w:val="both"/>
        <w:rPr/>
      </w:pPr>
      <w:r>
        <w:rPr>
          <w:b/>
          <w:bCs/>
          <w:lang w:val="ru-RU"/>
        </w:rPr>
        <w:t>1.3.</w:t>
      </w:r>
      <w:r>
        <w:rPr>
          <w:lang w:val="ru-RU"/>
        </w:rPr>
        <w:t xml:space="preserve"> Целями и задачами конкурса являются: </w:t>
      </w:r>
    </w:p>
    <w:p>
      <w:pPr>
        <w:pStyle w:val="Style23"/>
        <w:suppressAutoHyphens w:val="true"/>
        <w:jc w:val="both"/>
        <w:rPr/>
      </w:pPr>
      <w:r>
        <w:rPr>
          <w:lang w:val="ru-RU"/>
        </w:rPr>
        <w:t>-    формирование у учащихся сознательного и ответственного отношения к вопросам личной и общественной безопасности;</w:t>
      </w:r>
    </w:p>
    <w:p>
      <w:pPr>
        <w:pStyle w:val="Style23"/>
        <w:suppressAutoHyphens w:val="true"/>
        <w:jc w:val="both"/>
        <w:rPr/>
      </w:pPr>
      <w:r>
        <w:rPr>
          <w:lang w:val="ru-RU"/>
        </w:rPr>
        <w:t>-  воспитание и формирование гражданской ответственности в области пожарной безопасности;</w:t>
      </w:r>
    </w:p>
    <w:p>
      <w:pPr>
        <w:pStyle w:val="Style23"/>
        <w:suppressAutoHyphens w:val="true"/>
        <w:jc w:val="both"/>
        <w:rPr/>
      </w:pPr>
      <w:r>
        <w:rPr>
          <w:lang w:val="ru-RU"/>
        </w:rPr>
        <w:t xml:space="preserve">-    пропаганда знаний в области безопасности; </w:t>
      </w:r>
    </w:p>
    <w:p>
      <w:pPr>
        <w:pStyle w:val="Style23"/>
        <w:suppressAutoHyphens w:val="true"/>
        <w:jc w:val="both"/>
        <w:rPr/>
      </w:pPr>
      <w:r>
        <w:rPr>
          <w:lang w:val="ru-RU"/>
        </w:rPr>
        <w:t>-  содействие профессиональной  ориентации  детей  и  подростков, популяризация профессии пожарного и спасателя;</w:t>
      </w:r>
    </w:p>
    <w:p>
      <w:pPr>
        <w:pStyle w:val="Style23"/>
        <w:suppressAutoHyphens w:val="true"/>
        <w:jc w:val="both"/>
        <w:rPr/>
      </w:pPr>
      <w:r>
        <w:rPr>
          <w:lang w:val="ru-RU"/>
        </w:rPr>
        <w:t xml:space="preserve"> </w:t>
      </w:r>
      <w:r>
        <w:rPr>
          <w:lang w:val="ru-RU"/>
        </w:rPr>
        <w:t xml:space="preserve">- </w:t>
      </w:r>
      <w:r>
        <w:rPr>
          <w:outline w:val="false"/>
          <w:color w:val="000000"/>
          <w:u w:val="none" w:color="000000"/>
          <w:lang w:val="ru-RU"/>
          <w14:textFill>
            <w14:solidFill>
              <w14:srgbClr w14:val="000000"/>
            </w14:solidFill>
          </w14:textFill>
        </w:rPr>
        <w:t>развитие пожарного добровольчества и обеспечения пожарной безопасности в России;</w:t>
      </w:r>
    </w:p>
    <w:p>
      <w:pPr>
        <w:pStyle w:val="Style23"/>
        <w:suppressAutoHyphens w:val="true"/>
        <w:jc w:val="both"/>
        <w:rPr/>
      </w:pPr>
      <w:r>
        <w:rPr>
          <w:outline w:val="false"/>
          <w:color w:val="000000"/>
          <w:u w:val="none" w:color="000000"/>
          <w:lang w:val="ru-RU"/>
          <w14:textFill>
            <w14:solidFill>
              <w14:srgbClr w14:val="000000"/>
            </w14:solidFill>
          </w14:textFill>
        </w:rPr>
        <w:t>- с</w:t>
      </w:r>
      <w:r>
        <w:rPr>
          <w:lang w:val="ru-RU"/>
        </w:rPr>
        <w:t>оздание условий для творческой самореализации детей, развитие их авторского творческого потенциала;</w:t>
      </w:r>
    </w:p>
    <w:p>
      <w:pPr>
        <w:pStyle w:val="Style23"/>
        <w:suppressAutoHyphens w:val="true"/>
        <w:jc w:val="both"/>
        <w:rPr/>
      </w:pPr>
      <w:r>
        <w:rPr>
          <w:lang w:val="ru-RU"/>
        </w:rPr>
        <w:t>- выявление и поддержка одаренных детей, в том числе детей с ограниченными возможностями, из малоимущих и социально незащищенных категорий;</w:t>
      </w:r>
    </w:p>
    <w:p>
      <w:pPr>
        <w:pStyle w:val="Style23"/>
        <w:suppressAutoHyphens w:val="true"/>
        <w:jc w:val="both"/>
        <w:rPr/>
      </w:pPr>
      <w:r>
        <w:rPr>
          <w:lang w:val="ru-RU"/>
        </w:rPr>
        <w:t>-  привлечение внимания детей к проблемам правонарушений в области пожарной безопасности;</w:t>
      </w:r>
    </w:p>
    <w:p>
      <w:pPr>
        <w:pStyle w:val="Style23"/>
        <w:suppressAutoHyphens w:val="true"/>
        <w:jc w:val="both"/>
        <w:rPr/>
      </w:pPr>
      <w:r>
        <w:rPr>
          <w:lang w:val="ru-RU"/>
        </w:rPr>
        <w:t xml:space="preserve">        </w:t>
      </w:r>
      <w:r>
        <w:rPr>
          <w:lang w:val="ru-RU"/>
        </w:rPr>
        <w:tab/>
      </w:r>
      <w:r>
        <w:rPr>
          <w:b/>
          <w:bCs/>
          <w:lang w:val="ru-RU"/>
        </w:rPr>
        <w:t>1.4.</w:t>
      </w:r>
      <w:r>
        <w:rPr>
          <w:lang w:val="ru-RU"/>
        </w:rPr>
        <w:t xml:space="preserve"> Организационное обеспечение конкурса и координацию деятельности по подведению окончательных итогов конкурса осуществляет специально созданная конкурсная комиссия, в которую входят представители ГУ МЧС России по Омской области, ООО ВДПО, Министерства образования Омской области, Департамента образования Администрации г. Омска. </w:t>
      </w:r>
    </w:p>
    <w:p>
      <w:pPr>
        <w:pStyle w:val="Style23"/>
        <w:suppressAutoHyphens w:val="true"/>
        <w:jc w:val="both"/>
        <w:rPr/>
      </w:pPr>
      <w:r>
        <w:rPr/>
      </w:r>
    </w:p>
    <w:p>
      <w:pPr>
        <w:pStyle w:val="Style23"/>
        <w:tabs>
          <w:tab w:val="clear" w:pos="708"/>
          <w:tab w:val="left" w:pos="540" w:leader="none"/>
        </w:tabs>
        <w:suppressAutoHyphens w:val="true"/>
        <w:jc w:val="center"/>
        <w:rPr/>
      </w:pPr>
      <w:r>
        <w:rPr>
          <w:b/>
          <w:bCs/>
          <w:lang w:val="ru-RU"/>
        </w:rPr>
        <w:t>2. Условия конкурса.</w:t>
      </w:r>
    </w:p>
    <w:p>
      <w:pPr>
        <w:pStyle w:val="Style23"/>
        <w:suppressAutoHyphens w:val="true"/>
        <w:jc w:val="both"/>
        <w:rPr/>
      </w:pPr>
      <w:r>
        <w:rPr>
          <w:lang w:val="ru-RU"/>
        </w:rPr>
        <w:t xml:space="preserve">       </w:t>
      </w:r>
      <w:r>
        <w:rPr>
          <w:lang w:val="ru-RU"/>
        </w:rPr>
        <w:tab/>
      </w:r>
      <w:r>
        <w:rPr>
          <w:b/>
          <w:bCs/>
          <w:lang w:val="ru-RU"/>
        </w:rPr>
        <w:t>2.1.</w:t>
      </w:r>
      <w:r>
        <w:rPr>
          <w:lang w:val="ru-RU"/>
        </w:rPr>
        <w:t xml:space="preserve">  Работа представляет собой размышления о службах, профессиях, связанных со спасением людей;  реальные сюжеты о проявлении  милосердия, мужества, самоотверженности, героизма людей (детей) в повседневной жизни;  о людях, чьи поступки и жизненная позиция достойны уважения; </w:t>
      </w:r>
      <w:r>
        <w:rPr>
          <w:outline w:val="false"/>
          <w:color w:val="000000"/>
          <w:spacing w:val="-1"/>
          <w:u w:val="none" w:color="000000"/>
          <w:lang w:val="ru-RU"/>
          <w14:textFill>
            <w14:solidFill>
              <w14:srgbClr w14:val="000000"/>
            </w14:solidFill>
          </w14:textFill>
        </w:rPr>
        <w:t>история и развитие государственного пожарного надзора; деятельность</w:t>
      </w:r>
      <w:r>
        <w:rPr>
          <w:lang w:val="ru-RU"/>
        </w:rPr>
        <w:t xml:space="preserve"> добровольных пожарных и работников Всероссийского добровольного пожарного общества, дружин юных пожарных; профессия пожарный, спасатель - в контексте выбора профессии.</w:t>
      </w:r>
    </w:p>
    <w:p>
      <w:pPr>
        <w:pStyle w:val="Style23"/>
        <w:suppressAutoHyphens w:val="true"/>
        <w:jc w:val="both"/>
        <w:rPr/>
      </w:pPr>
      <w:r>
        <w:rPr/>
      </w:r>
    </w:p>
    <w:p>
      <w:pPr>
        <w:pStyle w:val="Style24"/>
        <w:suppressAutoHyphens w:val="true"/>
        <w:ind w:left="0" w:right="0" w:firstLine="708"/>
        <w:rPr/>
      </w:pPr>
      <w:r>
        <w:rPr>
          <w:b/>
          <w:bCs/>
          <w:sz w:val="28"/>
          <w:szCs w:val="28"/>
          <w:lang w:val="ru-RU"/>
        </w:rPr>
        <w:t>Конкурс проходит по 3 номинациям:</w:t>
      </w:r>
    </w:p>
    <w:p>
      <w:pPr>
        <w:pStyle w:val="Style24"/>
        <w:suppressAutoHyphens w:val="true"/>
        <w:rPr/>
      </w:pPr>
      <w:r>
        <w:rPr>
          <w:b/>
          <w:bCs/>
          <w:sz w:val="28"/>
          <w:szCs w:val="28"/>
          <w:lang w:val="ru-RU"/>
        </w:rPr>
        <w:t xml:space="preserve">    </w:t>
      </w:r>
      <w:r>
        <w:rPr>
          <w:b/>
          <w:bCs/>
          <w:sz w:val="28"/>
          <w:szCs w:val="28"/>
          <w:lang w:val="ru-RU"/>
        </w:rPr>
        <w:t>1. «Проза»</w:t>
      </w:r>
      <w:r>
        <w:rPr>
          <w:sz w:val="28"/>
          <w:szCs w:val="28"/>
          <w:lang w:val="ru-RU"/>
        </w:rPr>
        <w:t>.</w:t>
      </w:r>
    </w:p>
    <w:p>
      <w:pPr>
        <w:pStyle w:val="Style24"/>
        <w:suppressAutoHyphens w:val="true"/>
        <w:rPr/>
      </w:pPr>
      <w:r>
        <w:rPr>
          <w:sz w:val="28"/>
          <w:szCs w:val="28"/>
          <w:lang w:val="ru-RU"/>
        </w:rPr>
        <w:t xml:space="preserve">    </w:t>
      </w:r>
      <w:r>
        <w:rPr>
          <w:i/>
          <w:iCs/>
          <w:sz w:val="28"/>
          <w:szCs w:val="28"/>
          <w:lang w:val="ru-RU"/>
        </w:rPr>
        <w:t xml:space="preserve">Направления в номинации: </w:t>
      </w:r>
    </w:p>
    <w:p>
      <w:pPr>
        <w:pStyle w:val="Style23"/>
        <w:suppressAutoHyphens w:val="true"/>
        <w:ind w:left="0" w:right="0" w:firstLine="567"/>
        <w:jc w:val="both"/>
        <w:rPr/>
      </w:pPr>
      <w:r>
        <w:rPr>
          <w:i/>
          <w:iCs/>
          <w:lang w:val="ru-RU"/>
        </w:rPr>
        <w:t>- Рассказ</w:t>
      </w:r>
      <w:r>
        <w:rPr>
          <w:lang w:val="ru-RU"/>
        </w:rPr>
        <w:t xml:space="preserve"> - произведение об одном событии в жизни персонажа, малая форма эпической прозы, соотносимая с повестью, как более развернутой формой повествования; </w:t>
      </w:r>
    </w:p>
    <w:p>
      <w:pPr>
        <w:pStyle w:val="Style24"/>
        <w:suppressAutoHyphens w:val="true"/>
        <w:ind w:left="0" w:right="0" w:firstLine="567"/>
        <w:jc w:val="both"/>
        <w:rPr/>
      </w:pPr>
      <w:r>
        <w:rPr>
          <w:i/>
          <w:iCs/>
          <w:sz w:val="28"/>
          <w:szCs w:val="28"/>
          <w:lang w:val="ru-RU"/>
        </w:rPr>
        <w:t>- Сказка</w:t>
      </w:r>
      <w:r>
        <w:rPr>
          <w:sz w:val="28"/>
          <w:szCs w:val="28"/>
          <w:lang w:val="ru-RU"/>
        </w:rPr>
        <w:t xml:space="preserve"> - литературный жанр, генетически связанный с фольклором, общее название повествовательных произведений исторического и легендарного характера (предания, легенды, сказы); </w:t>
      </w:r>
    </w:p>
    <w:p>
      <w:pPr>
        <w:pStyle w:val="Style24"/>
        <w:suppressAutoHyphens w:val="true"/>
        <w:jc w:val="both"/>
        <w:rPr/>
      </w:pPr>
      <w:r>
        <w:rPr>
          <w:i/>
          <w:iCs/>
          <w:sz w:val="28"/>
          <w:szCs w:val="28"/>
          <w:lang w:val="ru-RU"/>
        </w:rPr>
        <w:t xml:space="preserve">   </w:t>
      </w:r>
      <w:r>
        <w:rPr>
          <w:i/>
          <w:iCs/>
          <w:sz w:val="28"/>
          <w:szCs w:val="28"/>
          <w:lang w:val="ru-RU"/>
        </w:rPr>
        <w:t>- Повесть</w:t>
      </w:r>
      <w:r>
        <w:rPr>
          <w:sz w:val="28"/>
          <w:szCs w:val="28"/>
          <w:lang w:val="ru-RU"/>
        </w:rPr>
        <w:t xml:space="preserve"> – эпическое произведение средней или большой формы, построенное в виде повествования о событиях в их естественной последовательности. </w:t>
      </w:r>
    </w:p>
    <w:p>
      <w:pPr>
        <w:pStyle w:val="Style24"/>
        <w:numPr>
          <w:ilvl w:val="0"/>
          <w:numId w:val="4"/>
        </w:numPr>
        <w:suppressAutoHyphens w:val="true"/>
        <w:bidi w:val="0"/>
        <w:ind w:left="720" w:right="0" w:hanging="360"/>
        <w:jc w:val="left"/>
        <w:rPr/>
      </w:pPr>
      <w:r>
        <w:rPr>
          <w:b/>
          <w:bCs/>
          <w:sz w:val="28"/>
          <w:szCs w:val="28"/>
          <w:lang w:val="ru-RU"/>
        </w:rPr>
        <w:t>«Поэзия»</w:t>
      </w:r>
      <w:r>
        <w:rPr>
          <w:b w:val="false"/>
          <w:bCs w:val="false"/>
          <w:sz w:val="28"/>
          <w:szCs w:val="28"/>
          <w:lang w:val="ru-RU"/>
        </w:rPr>
        <w:t>.</w:t>
      </w:r>
    </w:p>
    <w:p>
      <w:pPr>
        <w:pStyle w:val="Style24"/>
        <w:suppressAutoHyphens w:val="true"/>
        <w:ind w:left="0" w:right="0" w:firstLine="425"/>
        <w:rPr/>
      </w:pPr>
      <w:r>
        <w:rPr>
          <w:sz w:val="28"/>
          <w:szCs w:val="28"/>
          <w:lang w:val="ru-RU"/>
        </w:rPr>
        <w:t xml:space="preserve">    </w:t>
      </w:r>
      <w:r>
        <w:rPr>
          <w:i/>
          <w:iCs/>
          <w:sz w:val="28"/>
          <w:szCs w:val="28"/>
          <w:lang w:val="ru-RU"/>
        </w:rPr>
        <w:t>Направления в номинации:</w:t>
      </w:r>
    </w:p>
    <w:p>
      <w:pPr>
        <w:pStyle w:val="Style23"/>
        <w:suppressAutoHyphens w:val="true"/>
        <w:ind w:left="0" w:right="0" w:firstLine="567"/>
        <w:jc w:val="both"/>
        <w:rPr/>
      </w:pPr>
      <w:r>
        <w:rPr>
          <w:i/>
          <w:iCs/>
          <w:lang w:val="ru-RU"/>
        </w:rPr>
        <w:t>- Стихотворение</w:t>
      </w:r>
      <w:r>
        <w:rPr>
          <w:lang w:val="ru-RU"/>
        </w:rPr>
        <w:t xml:space="preserve"> - написанное стихами литературное произведение небольшого объема;</w:t>
      </w:r>
    </w:p>
    <w:p>
      <w:pPr>
        <w:pStyle w:val="Style23"/>
        <w:suppressAutoHyphens w:val="true"/>
        <w:ind w:left="0" w:right="0" w:firstLine="513"/>
        <w:jc w:val="both"/>
        <w:rPr/>
      </w:pPr>
      <w:r>
        <w:rPr>
          <w:i/>
          <w:iCs/>
          <w:lang w:val="ru-RU"/>
        </w:rPr>
        <w:t xml:space="preserve">- Басня </w:t>
      </w:r>
      <w:r>
        <w:rPr>
          <w:lang w:val="ru-RU"/>
        </w:rPr>
        <w:t>- небольшое произведение с ироническим, сатирическим или нравоучительным содержанием;</w:t>
      </w:r>
    </w:p>
    <w:p>
      <w:pPr>
        <w:pStyle w:val="Style25"/>
        <w:shd w:val="clear" w:color="auto" w:fill="FFFFFF"/>
        <w:tabs>
          <w:tab w:val="clear" w:pos="708"/>
          <w:tab w:val="left" w:pos="1276" w:leader="none"/>
        </w:tabs>
        <w:suppressAutoHyphens w:val="true"/>
        <w:spacing w:lineRule="atLeast" w:line="306" w:before="0" w:after="0"/>
        <w:ind w:left="0" w:right="0" w:firstLine="513"/>
        <w:jc w:val="both"/>
        <w:rPr/>
      </w:pPr>
      <w:r>
        <w:rPr>
          <w:rFonts w:ascii="Times New Roman" w:hAnsi="Times New Roman"/>
          <w:i/>
          <w:iCs/>
          <w:sz w:val="28"/>
          <w:szCs w:val="28"/>
          <w:lang w:val="ru-RU"/>
        </w:rPr>
        <w:t>- Баллада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outline w:val="false"/>
          <w:color w:val="222222"/>
          <w:sz w:val="28"/>
          <w:szCs w:val="28"/>
          <w:u w:val="none" w:color="222222"/>
          <w:lang w:val="ru-RU"/>
          <w14:textFill>
            <w14:solidFill>
              <w14:srgbClr w14:val="222222"/>
            </w14:solidFill>
          </w14:textFill>
        </w:rPr>
        <w:t>—</w:t>
      </w:r>
      <w:r>
        <w:rPr>
          <w:rFonts w:ascii="Times New Roman" w:hAnsi="Times New Roman"/>
          <w:outline w:val="false"/>
          <w:color w:val="000000"/>
          <w:sz w:val="28"/>
          <w:szCs w:val="28"/>
          <w:u w:val="none" w:color="00000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false"/>
          <w:color w:val="000000"/>
          <w:sz w:val="28"/>
          <w:szCs w:val="28"/>
          <w:u w:val="none" w:color="000000"/>
          <w:lang w:val="ru-RU"/>
          <w14:textFill>
            <w14:solidFill>
              <w14:srgbClr w14:val="000000"/>
            </w14:solidFill>
          </w14:textFill>
        </w:rPr>
        <w:t>это лиро-эпическое произведение, т. е. рассказ, изложенный в поэтической форме, исторического, мифического или героического характера. Сюжет баллады обычно заимствуется из фольклора.</w:t>
      </w:r>
    </w:p>
    <w:p>
      <w:pPr>
        <w:pStyle w:val="Style24"/>
        <w:suppressAutoHyphens w:val="true"/>
        <w:rPr/>
      </w:pPr>
      <w:r>
        <w:rPr>
          <w:b/>
          <w:bCs/>
          <w:sz w:val="28"/>
          <w:szCs w:val="28"/>
          <w:lang w:val="ru-RU"/>
        </w:rPr>
        <w:t xml:space="preserve">        </w:t>
      </w:r>
      <w:r>
        <w:rPr>
          <w:b/>
          <w:bCs/>
          <w:sz w:val="28"/>
          <w:szCs w:val="28"/>
          <w:lang w:val="ru-RU"/>
        </w:rPr>
        <w:t>3. «Драматургия»</w:t>
      </w:r>
      <w:r>
        <w:rPr>
          <w:sz w:val="28"/>
          <w:szCs w:val="28"/>
          <w:lang w:val="ru-RU"/>
        </w:rPr>
        <w:t>.</w:t>
      </w:r>
    </w:p>
    <w:p>
      <w:pPr>
        <w:pStyle w:val="Style23"/>
        <w:shd w:val="clear" w:color="auto" w:fill="FFFFFF"/>
        <w:suppressAutoHyphens w:val="true"/>
        <w:spacing w:lineRule="atLeast" w:line="306"/>
        <w:ind w:left="0" w:right="0" w:firstLine="426"/>
        <w:jc w:val="both"/>
        <w:rPr/>
      </w:pPr>
      <w:r>
        <w:rPr>
          <w:i/>
          <w:iCs/>
          <w:outline w:val="false"/>
          <w:color w:val="000000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       </w:t>
      </w:r>
      <w:r>
        <w:rPr>
          <w:i/>
          <w:iCs/>
          <w:outline w:val="false"/>
          <w:color w:val="000000"/>
          <w:u w:val="none" w:color="000000"/>
          <w:lang w:val="ru-RU"/>
          <w14:textFill>
            <w14:solidFill>
              <w14:srgbClr w14:val="000000"/>
            </w14:solidFill>
          </w14:textFill>
        </w:rPr>
        <w:t>Направления в номинации:</w:t>
      </w:r>
      <w:r>
        <w:rPr>
          <w:i/>
          <w:iCs/>
          <w:lang w:val="ru-RU"/>
        </w:rPr>
        <w:t xml:space="preserve"> </w:t>
      </w:r>
    </w:p>
    <w:p>
      <w:pPr>
        <w:pStyle w:val="Style25"/>
        <w:shd w:val="clear" w:color="auto" w:fill="FFFFFF"/>
        <w:suppressAutoHyphens w:val="true"/>
        <w:spacing w:lineRule="atLeast" w:line="306" w:before="0" w:after="0"/>
        <w:ind w:left="0" w:right="0" w:firstLine="567"/>
        <w:jc w:val="both"/>
        <w:rPr/>
      </w:pPr>
      <w:r>
        <w:rPr>
          <w:rFonts w:ascii="Times New Roman" w:hAnsi="Times New Roman"/>
          <w:i/>
          <w:iCs/>
          <w:outline w:val="false"/>
          <w:color w:val="000000"/>
          <w:sz w:val="28"/>
          <w:szCs w:val="28"/>
          <w:u w:val="none" w:color="000000"/>
          <w:shd w:fill="FFFFFF" w:val="clear"/>
          <w:lang w:val="ru-RU"/>
          <w14:textFill>
            <w14:solidFill>
              <w14:srgbClr w14:val="000000"/>
            </w14:solidFill>
          </w14:textFill>
        </w:rPr>
        <w:t>- Сценка</w:t>
      </w:r>
      <w:r>
        <w:rPr>
          <w:rFonts w:ascii="Times New Roman" w:hAnsi="Times New Roman"/>
          <w:outline w:val="false"/>
          <w:color w:val="000000"/>
          <w:sz w:val="28"/>
          <w:szCs w:val="28"/>
          <w:u w:val="none" w:color="000000"/>
          <w:shd w:fill="FFFFFF" w:val="clear"/>
          <w:lang w:val="ru-RU"/>
          <w14:textFill>
            <w14:solidFill>
              <w14:srgbClr w14:val="000000"/>
            </w14:solidFill>
          </w14:textFill>
        </w:rPr>
        <w:t xml:space="preserve"> – это небольшое законченное драматическое произведение для театрального представления, изображающее какой-то отдельный эпизод из жизни.</w:t>
      </w:r>
    </w:p>
    <w:p>
      <w:pPr>
        <w:pStyle w:val="Style23"/>
        <w:shd w:val="clear" w:color="auto" w:fill="FFFFFF"/>
        <w:suppressAutoHyphens w:val="true"/>
        <w:spacing w:lineRule="atLeast" w:line="341"/>
        <w:ind w:left="0" w:right="0" w:firstLine="567"/>
        <w:jc w:val="both"/>
        <w:rPr/>
      </w:pPr>
      <w:r>
        <w:rPr>
          <w:i/>
          <w:iCs/>
          <w:outline w:val="false"/>
          <w:color w:val="000000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- Сценарий </w:t>
      </w:r>
      <w:r>
        <w:rPr>
          <w:outline w:val="false"/>
          <w:color w:val="000000"/>
          <w:u w:val="none" w:color="000000"/>
          <w:lang w:val="ru-RU"/>
          <w14:textFill>
            <w14:solidFill>
              <w14:srgbClr w14:val="000000"/>
            </w14:solidFill>
          </w14:textFill>
        </w:rPr>
        <w:t>– это литературно-драматическое произведение для создания тематического театрализованного представления или праздника.</w:t>
      </w:r>
    </w:p>
    <w:p>
      <w:pPr>
        <w:pStyle w:val="Style23"/>
        <w:shd w:val="clear" w:color="auto" w:fill="FFFFFF"/>
        <w:tabs>
          <w:tab w:val="clear" w:pos="708"/>
          <w:tab w:val="left" w:pos="720" w:leader="none"/>
        </w:tabs>
        <w:suppressAutoHyphens w:val="true"/>
        <w:spacing w:lineRule="atLeast" w:line="341"/>
        <w:ind w:left="0" w:right="0" w:firstLine="567"/>
        <w:jc w:val="both"/>
        <w:rPr/>
      </w:pPr>
      <w:r>
        <w:rPr>
          <w:i/>
          <w:iCs/>
          <w:outline w:val="false"/>
          <w:color w:val="000000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- Пьеса, пьеса-сказка </w:t>
      </w:r>
      <w:r>
        <w:rPr>
          <w:outline w:val="false"/>
          <w:color w:val="000000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– это драматическое произведение, предназначенное для театрального представления. </w:t>
      </w:r>
    </w:p>
    <w:p>
      <w:pPr>
        <w:pStyle w:val="Style23"/>
        <w:shd w:val="clear" w:color="auto" w:fill="FFFFFF"/>
        <w:tabs>
          <w:tab w:val="clear" w:pos="708"/>
          <w:tab w:val="left" w:pos="720" w:leader="none"/>
        </w:tabs>
        <w:suppressAutoHyphens w:val="true"/>
        <w:spacing w:lineRule="atLeast" w:line="341"/>
        <w:ind w:left="0" w:right="0" w:firstLine="567"/>
        <w:jc w:val="both"/>
        <w:rPr/>
      </w:pPr>
      <w:r>
        <w:rPr/>
        <w:tab/>
      </w:r>
      <w:r>
        <w:rPr>
          <w:b/>
          <w:bCs/>
          <w:lang w:val="ru-RU"/>
        </w:rPr>
        <w:t>2.2.</w:t>
      </w:r>
      <w:r>
        <w:rPr>
          <w:lang w:val="ru-RU"/>
        </w:rPr>
        <w:t xml:space="preserve"> К участию в конкурсе допускаются только индивидуальные работы. Сочинение должно представлять собой изложение знаний, событий по избранной теме и собственного отношения к данному вопросу.</w:t>
      </w:r>
    </w:p>
    <w:p>
      <w:pPr>
        <w:pStyle w:val="Style23"/>
        <w:shd w:val="clear" w:color="auto" w:fill="FFFFFF"/>
        <w:suppressAutoHyphens w:val="true"/>
        <w:spacing w:lineRule="atLeast" w:line="306"/>
        <w:ind w:left="0" w:right="0" w:firstLine="851"/>
        <w:jc w:val="both"/>
        <w:rPr/>
      </w:pPr>
      <w:r>
        <w:rPr>
          <w:lang w:val="ru-RU"/>
        </w:rPr>
        <w:t>Участниками Конкурса являются учащиеся общеобразовательных организаций, студенты, курсанты, все заинтересованные лица.</w:t>
      </w:r>
    </w:p>
    <w:p>
      <w:pPr>
        <w:pStyle w:val="Style25"/>
        <w:tabs>
          <w:tab w:val="clear" w:pos="708"/>
          <w:tab w:val="left" w:pos="180" w:leader="none"/>
        </w:tabs>
        <w:suppressAutoHyphens w:val="true"/>
        <w:spacing w:lineRule="auto" w:line="240" w:before="0" w:after="0"/>
        <w:ind w:left="0" w:right="0" w:firstLine="851"/>
        <w:jc w:val="both"/>
        <w:rPr/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Участники Конкурса подразделяются на три возрастные группы:</w:t>
      </w:r>
    </w:p>
    <w:p>
      <w:pPr>
        <w:pStyle w:val="Style25"/>
        <w:tabs>
          <w:tab w:val="clear" w:pos="708"/>
          <w:tab w:val="left" w:pos="180" w:leader="none"/>
        </w:tabs>
        <w:suppressAutoHyphens w:val="true"/>
        <w:spacing w:lineRule="auto" w:line="240" w:before="0" w:after="0"/>
        <w:ind w:left="0" w:right="0" w:firstLine="851"/>
        <w:jc w:val="both"/>
        <w:rPr/>
      </w:pPr>
      <w:r>
        <w:rPr>
          <w:rFonts w:ascii="Times New Roman" w:hAnsi="Times New Roman"/>
          <w:b/>
          <w:bCs/>
          <w:sz w:val="28"/>
          <w:szCs w:val="28"/>
          <w:lang w:val="ru-RU"/>
        </w:rPr>
        <w:t>- 5-7 классы (10-13 лет);</w:t>
      </w:r>
    </w:p>
    <w:p>
      <w:pPr>
        <w:pStyle w:val="Style25"/>
        <w:tabs>
          <w:tab w:val="clear" w:pos="708"/>
          <w:tab w:val="left" w:pos="180" w:leader="none"/>
        </w:tabs>
        <w:suppressAutoHyphens w:val="true"/>
        <w:spacing w:lineRule="auto" w:line="240" w:before="0" w:after="0"/>
        <w:ind w:left="0" w:right="0" w:firstLine="851"/>
        <w:jc w:val="both"/>
        <w:rPr/>
      </w:pPr>
      <w:r>
        <w:rPr>
          <w:rFonts w:ascii="Times New Roman" w:hAnsi="Times New Roman"/>
          <w:b/>
          <w:bCs/>
          <w:sz w:val="28"/>
          <w:szCs w:val="28"/>
          <w:lang w:val="ru-RU"/>
        </w:rPr>
        <w:t>- 8-9 классы (13-15 лет);</w:t>
      </w:r>
    </w:p>
    <w:p>
      <w:pPr>
        <w:pStyle w:val="Style25"/>
        <w:tabs>
          <w:tab w:val="clear" w:pos="708"/>
          <w:tab w:val="left" w:pos="180" w:leader="none"/>
        </w:tabs>
        <w:suppressAutoHyphens w:val="true"/>
        <w:spacing w:lineRule="auto" w:line="240" w:before="0" w:after="0"/>
        <w:ind w:left="0" w:right="0" w:firstLine="851"/>
        <w:jc w:val="both"/>
        <w:rPr/>
      </w:pPr>
      <w:r>
        <w:rPr>
          <w:rFonts w:ascii="Times New Roman" w:hAnsi="Times New Roman"/>
          <w:b/>
          <w:bCs/>
          <w:sz w:val="28"/>
          <w:szCs w:val="28"/>
          <w:lang w:val="ru-RU"/>
        </w:rPr>
        <w:t>- 10-11 классы, студенты 1-2 курса (15-18 лет).</w:t>
      </w:r>
    </w:p>
    <w:p>
      <w:pPr>
        <w:pStyle w:val="Style23"/>
        <w:suppressAutoHyphens w:val="true"/>
        <w:ind w:left="0" w:right="0" w:firstLine="708"/>
        <w:jc w:val="both"/>
        <w:rPr/>
      </w:pPr>
      <w:r>
        <w:rPr>
          <w:b/>
          <w:bCs/>
          <w:lang w:val="ru-RU"/>
        </w:rPr>
        <w:t>2.3.</w:t>
      </w:r>
      <w:r>
        <w:rPr>
          <w:lang w:val="ru-RU"/>
        </w:rPr>
        <w:t xml:space="preserve"> Творческая работа должна быть выполнена на русском языке с соблюдением лексических, грамматических и орфографических норм и представлена на конкурс в печатном виде на листах формата  А-4. Работа должна быть сброшюрована (все листы работы скреплены степлером, скрепкой или располагаться в папке). Конкурсные работы должны быть напечатаны в 14 кегле шрифта Times New Roman. В тексте не допускается сокращение наименований, за исключением общепринятых.</w:t>
      </w:r>
    </w:p>
    <w:p>
      <w:pPr>
        <w:pStyle w:val="11"/>
        <w:suppressAutoHyphens w:val="true"/>
        <w:spacing w:before="0" w:after="0"/>
        <w:ind w:left="0" w:right="0" w:firstLine="708"/>
        <w:rPr/>
      </w:pPr>
      <w:r>
        <w:rPr>
          <w:outline w:val="false"/>
          <w:color w:val="000000"/>
          <w:sz w:val="28"/>
          <w:szCs w:val="28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Объем работ в </w:t>
      </w:r>
      <w:r>
        <w:rPr>
          <w:i/>
          <w:iCs/>
          <w:sz w:val="28"/>
          <w:szCs w:val="28"/>
          <w:u w:val="single" w:color="FFFFFF"/>
          <w:lang w:val="ru-RU"/>
        </w:rPr>
        <w:t xml:space="preserve">Номинации «Проза» </w:t>
      </w:r>
      <w:r>
        <w:rPr>
          <w:outline w:val="false"/>
          <w:color w:val="000000"/>
          <w:sz w:val="28"/>
          <w:szCs w:val="28"/>
          <w:u w:val="none" w:color="000000"/>
          <w:lang w:val="ru-RU"/>
          <w14:textFill>
            <w14:solidFill>
              <w14:srgbClr w14:val="000000"/>
            </w14:solidFill>
          </w14:textFill>
        </w:rPr>
        <w:t>составляет:</w:t>
      </w:r>
    </w:p>
    <w:p>
      <w:pPr>
        <w:pStyle w:val="Style25"/>
        <w:shd w:val="clear" w:color="auto" w:fill="FFFFFF"/>
        <w:suppressAutoHyphens w:val="true"/>
        <w:spacing w:lineRule="atLeast" w:line="306" w:before="0" w:after="0"/>
        <w:ind w:left="0" w:right="0" w:hanging="0"/>
        <w:jc w:val="both"/>
        <w:rPr/>
      </w:pPr>
      <w:r>
        <w:rPr>
          <w:rFonts w:ascii="Times New Roman" w:hAnsi="Times New Roman"/>
          <w:outline w:val="false"/>
          <w:color w:val="000000"/>
          <w:sz w:val="28"/>
          <w:szCs w:val="28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- рассказ, сказка – не более 5 страниц печатного </w:t>
      </w:r>
      <w:r>
        <w:rPr>
          <w:rFonts w:ascii="Times New Roman" w:hAnsi="Times New Roman"/>
          <w:sz w:val="28"/>
          <w:szCs w:val="28"/>
          <w:lang w:val="ru-RU"/>
        </w:rPr>
        <w:t>текста;</w:t>
      </w:r>
    </w:p>
    <w:p>
      <w:pPr>
        <w:pStyle w:val="Style25"/>
        <w:shd w:val="clear" w:color="auto" w:fill="FFFFFF"/>
        <w:suppressAutoHyphens w:val="true"/>
        <w:spacing w:lineRule="atLeast" w:line="306" w:before="0" w:after="0"/>
        <w:ind w:left="0" w:right="0" w:hanging="0"/>
        <w:jc w:val="both"/>
        <w:rPr/>
      </w:pPr>
      <w:r>
        <w:rPr>
          <w:rFonts w:ascii="Times New Roman" w:hAnsi="Times New Roman"/>
          <w:outline w:val="false"/>
          <w:color w:val="000000"/>
          <w:sz w:val="28"/>
          <w:szCs w:val="28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- повесть – не более 15 страниц печатного </w:t>
      </w:r>
      <w:r>
        <w:rPr>
          <w:rFonts w:ascii="Times New Roman" w:hAnsi="Times New Roman"/>
          <w:sz w:val="28"/>
          <w:szCs w:val="28"/>
          <w:lang w:val="ru-RU"/>
        </w:rPr>
        <w:t>текста.</w:t>
      </w:r>
    </w:p>
    <w:p>
      <w:pPr>
        <w:pStyle w:val="11"/>
        <w:suppressAutoHyphens w:val="true"/>
        <w:spacing w:before="0" w:after="0"/>
        <w:ind w:left="0" w:right="0" w:firstLine="708"/>
        <w:rPr/>
      </w:pPr>
      <w:r>
        <w:rPr>
          <w:outline w:val="false"/>
          <w:color w:val="000000"/>
          <w:sz w:val="28"/>
          <w:szCs w:val="28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Объем работ в </w:t>
      </w:r>
      <w:r>
        <w:rPr>
          <w:i/>
          <w:iCs/>
          <w:sz w:val="28"/>
          <w:szCs w:val="28"/>
          <w:u w:val="single" w:color="FFFFFF"/>
          <w:lang w:val="ru-RU"/>
        </w:rPr>
        <w:t xml:space="preserve">Номинации «Поэзия» </w:t>
      </w:r>
      <w:r>
        <w:rPr>
          <w:outline w:val="false"/>
          <w:color w:val="000000"/>
          <w:sz w:val="28"/>
          <w:szCs w:val="28"/>
          <w:u w:val="none" w:color="000000"/>
          <w:lang w:val="ru-RU"/>
          <w14:textFill>
            <w14:solidFill>
              <w14:srgbClr w14:val="000000"/>
            </w14:solidFill>
          </w14:textFill>
        </w:rPr>
        <w:t>составляет:</w:t>
      </w:r>
    </w:p>
    <w:p>
      <w:pPr>
        <w:pStyle w:val="Style25"/>
        <w:shd w:val="clear" w:color="auto" w:fill="FFFFFF"/>
        <w:suppressAutoHyphens w:val="true"/>
        <w:spacing w:lineRule="atLeast" w:line="306" w:before="0" w:after="0"/>
        <w:ind w:left="0" w:right="0" w:hanging="0"/>
        <w:jc w:val="both"/>
        <w:rPr/>
      </w:pPr>
      <w:r>
        <w:rPr>
          <w:rFonts w:ascii="Times New Roman" w:hAnsi="Times New Roman"/>
          <w:outline w:val="false"/>
          <w:color w:val="000000"/>
          <w:sz w:val="28"/>
          <w:szCs w:val="28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- стихотворение, басня – не более 2 страниц печатного </w:t>
      </w:r>
      <w:r>
        <w:rPr>
          <w:rFonts w:ascii="Times New Roman" w:hAnsi="Times New Roman"/>
          <w:sz w:val="28"/>
          <w:szCs w:val="28"/>
          <w:lang w:val="ru-RU"/>
        </w:rPr>
        <w:t>текста;</w:t>
      </w:r>
    </w:p>
    <w:p>
      <w:pPr>
        <w:pStyle w:val="Style25"/>
        <w:shd w:val="clear" w:color="auto" w:fill="FFFFFF"/>
        <w:suppressAutoHyphens w:val="true"/>
        <w:spacing w:lineRule="atLeast" w:line="306" w:before="0" w:after="0"/>
        <w:ind w:left="0" w:right="0" w:hanging="0"/>
        <w:jc w:val="both"/>
        <w:rPr/>
      </w:pPr>
      <w:r>
        <w:rPr>
          <w:rFonts w:ascii="Times New Roman" w:hAnsi="Times New Roman"/>
          <w:outline w:val="false"/>
          <w:color w:val="000000"/>
          <w:sz w:val="28"/>
          <w:szCs w:val="28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- баллада – не более 5 страниц печатного </w:t>
      </w:r>
      <w:r>
        <w:rPr>
          <w:rFonts w:ascii="Times New Roman" w:hAnsi="Times New Roman"/>
          <w:sz w:val="28"/>
          <w:szCs w:val="28"/>
          <w:lang w:val="ru-RU"/>
        </w:rPr>
        <w:t>текста.</w:t>
      </w:r>
    </w:p>
    <w:p>
      <w:pPr>
        <w:pStyle w:val="11"/>
        <w:suppressAutoHyphens w:val="true"/>
        <w:spacing w:before="0" w:after="0"/>
        <w:ind w:left="0" w:right="0" w:firstLine="708"/>
        <w:jc w:val="both"/>
        <w:rPr/>
      </w:pPr>
      <w:r>
        <w:rPr>
          <w:outline w:val="false"/>
          <w:color w:val="000000"/>
          <w:sz w:val="28"/>
          <w:szCs w:val="28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Объем работ в </w:t>
      </w:r>
      <w:r>
        <w:rPr>
          <w:i/>
          <w:iCs/>
          <w:sz w:val="28"/>
          <w:szCs w:val="28"/>
          <w:u w:val="single" w:color="FFFFFF"/>
          <w:lang w:val="ru-RU"/>
        </w:rPr>
        <w:t xml:space="preserve">Номинации «Драматургия» </w:t>
      </w:r>
      <w:r>
        <w:rPr>
          <w:outline w:val="false"/>
          <w:color w:val="000000"/>
          <w:sz w:val="28"/>
          <w:szCs w:val="28"/>
          <w:u w:val="none" w:color="000000"/>
          <w:lang w:val="ru-RU"/>
          <w14:textFill>
            <w14:solidFill>
              <w14:srgbClr w14:val="000000"/>
            </w14:solidFill>
          </w14:textFill>
        </w:rPr>
        <w:t>составляет:</w:t>
      </w:r>
    </w:p>
    <w:p>
      <w:pPr>
        <w:pStyle w:val="Style25"/>
        <w:shd w:val="clear" w:color="auto" w:fill="FFFFFF"/>
        <w:suppressAutoHyphens w:val="true"/>
        <w:spacing w:lineRule="atLeast" w:line="306" w:before="0" w:after="0"/>
        <w:ind w:left="0" w:right="0" w:hanging="0"/>
        <w:jc w:val="both"/>
        <w:rPr/>
      </w:pPr>
      <w:r>
        <w:rPr>
          <w:rFonts w:ascii="Times New Roman" w:hAnsi="Times New Roman"/>
          <w:outline w:val="false"/>
          <w:color w:val="000000"/>
          <w:sz w:val="28"/>
          <w:szCs w:val="28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- сценка – не более 3 страниц печатного </w:t>
      </w:r>
      <w:r>
        <w:rPr>
          <w:rFonts w:ascii="Times New Roman" w:hAnsi="Times New Roman"/>
          <w:sz w:val="28"/>
          <w:szCs w:val="28"/>
          <w:lang w:val="ru-RU"/>
        </w:rPr>
        <w:t>текста;</w:t>
      </w:r>
    </w:p>
    <w:p>
      <w:pPr>
        <w:pStyle w:val="Style25"/>
        <w:shd w:val="clear" w:color="auto" w:fill="FFFFFF"/>
        <w:suppressAutoHyphens w:val="true"/>
        <w:spacing w:lineRule="atLeast" w:line="306" w:before="0" w:after="0"/>
        <w:ind w:left="0" w:right="0" w:hanging="0"/>
        <w:jc w:val="both"/>
        <w:rPr/>
      </w:pPr>
      <w:r>
        <w:rPr>
          <w:rFonts w:ascii="Times New Roman" w:hAnsi="Times New Roman"/>
          <w:outline w:val="false"/>
          <w:color w:val="000000"/>
          <w:sz w:val="28"/>
          <w:szCs w:val="28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- сценарий – не более 7 страниц печатного </w:t>
      </w:r>
      <w:r>
        <w:rPr>
          <w:rFonts w:ascii="Times New Roman" w:hAnsi="Times New Roman"/>
          <w:sz w:val="28"/>
          <w:szCs w:val="28"/>
          <w:lang w:val="ru-RU"/>
        </w:rPr>
        <w:t>текста;</w:t>
      </w:r>
    </w:p>
    <w:p>
      <w:pPr>
        <w:pStyle w:val="Style25"/>
        <w:shd w:val="clear" w:color="auto" w:fill="FFFFFF"/>
        <w:suppressAutoHyphens w:val="true"/>
        <w:spacing w:lineRule="atLeast" w:line="306" w:before="0" w:after="0"/>
        <w:ind w:left="0" w:right="0" w:hanging="0"/>
        <w:jc w:val="both"/>
        <w:rPr/>
      </w:pPr>
      <w:r>
        <w:rPr>
          <w:rFonts w:ascii="Times New Roman" w:hAnsi="Times New Roman"/>
          <w:outline w:val="false"/>
          <w:color w:val="000000"/>
          <w:sz w:val="28"/>
          <w:szCs w:val="28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- пьеса, пьеса-сказка – не более 15 страниц печатного </w:t>
      </w:r>
      <w:r>
        <w:rPr>
          <w:rFonts w:ascii="Times New Roman" w:hAnsi="Times New Roman"/>
          <w:sz w:val="28"/>
          <w:szCs w:val="28"/>
          <w:lang w:val="ru-RU"/>
        </w:rPr>
        <w:t>текста.</w:t>
      </w:r>
    </w:p>
    <w:p>
      <w:pPr>
        <w:pStyle w:val="Style23"/>
        <w:suppressAutoHyphens w:val="true"/>
        <w:ind w:left="0" w:right="0" w:firstLine="708"/>
        <w:jc w:val="both"/>
        <w:rPr/>
      </w:pPr>
      <w:r>
        <w:rPr>
          <w:lang w:val="ru-RU"/>
        </w:rPr>
        <w:t>Допускается художественное оформление работы (рисунки, фотографии и т.д.), количество которых не должно подменять литературно-художественные особенности работы.</w:t>
      </w:r>
    </w:p>
    <w:p>
      <w:pPr>
        <w:pStyle w:val="Style23"/>
        <w:suppressAutoHyphens w:val="true"/>
        <w:ind w:left="0" w:right="0" w:firstLine="708"/>
        <w:jc w:val="both"/>
        <w:rPr/>
      </w:pPr>
      <w:r>
        <w:rPr>
          <w:b/>
          <w:bCs/>
          <w:lang w:val="ru-RU"/>
        </w:rPr>
        <w:t>2.4.</w:t>
      </w:r>
      <w:r>
        <w:rPr>
          <w:lang w:val="ru-RU"/>
        </w:rPr>
        <w:t xml:space="preserve"> На титульном листе обязательно должны быть указаны: тема, фамилия, имя, отчество автора, наименование класса и школы, в которых учится автор; фамилия, имя, отчество, должность педагога.</w:t>
      </w:r>
    </w:p>
    <w:p>
      <w:pPr>
        <w:pStyle w:val="Style23"/>
        <w:suppressAutoHyphens w:val="true"/>
        <w:ind w:left="0" w:right="0" w:firstLine="708"/>
        <w:jc w:val="both"/>
        <w:rPr/>
      </w:pPr>
      <w:r>
        <w:rPr>
          <w:b/>
          <w:bCs/>
          <w:lang w:val="ru-RU"/>
        </w:rPr>
        <w:t>2.5.</w:t>
      </w:r>
      <w:r>
        <w:rPr>
          <w:lang w:val="ru-RU"/>
        </w:rPr>
        <w:t xml:space="preserve"> В случае представления  работ, выполненных с нарушением настоящего Положения, конкурсная комиссия имеет право не рассматривать эти работы.</w:t>
      </w:r>
    </w:p>
    <w:p>
      <w:pPr>
        <w:pStyle w:val="Style23"/>
        <w:suppressAutoHyphens w:val="true"/>
        <w:ind w:left="0" w:right="0" w:firstLine="708"/>
        <w:jc w:val="both"/>
        <w:rPr/>
      </w:pPr>
      <w:r>
        <w:rPr>
          <w:b/>
          <w:bCs/>
          <w:lang w:val="ru-RU"/>
        </w:rPr>
        <w:t>2.6.</w:t>
      </w:r>
      <w:r>
        <w:rPr>
          <w:lang w:val="ru-RU"/>
        </w:rPr>
        <w:t xml:space="preserve">  Работы, представленные на Конкурс, не рецензируются и авторам не возвращаются. Они могут быть использованы на различных мероприятиях в качестве литературного материала. Публичная демонстрация представленных на Конкурс работ осуществляется с обязательным упоминанием имени автора. Участие в Конкурсе означает согласие с условиями Конкурса. </w:t>
      </w:r>
    </w:p>
    <w:p>
      <w:pPr>
        <w:pStyle w:val="Style23"/>
        <w:suppressAutoHyphens w:val="true"/>
        <w:ind w:left="0" w:right="0" w:firstLine="708"/>
        <w:jc w:val="both"/>
        <w:rPr/>
      </w:pPr>
      <w:r>
        <w:rPr>
          <w:b/>
          <w:bCs/>
          <w:lang w:val="ru-RU"/>
        </w:rPr>
        <w:t>2.7.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>Тематика конкурсных работ:</w:t>
      </w:r>
    </w:p>
    <w:p>
      <w:pPr>
        <w:pStyle w:val="Style23"/>
        <w:numPr>
          <w:ilvl w:val="0"/>
          <w:numId w:val="1"/>
        </w:numPr>
        <w:suppressAutoHyphens w:val="true"/>
        <w:ind w:left="221" w:right="0" w:hanging="221"/>
        <w:jc w:val="both"/>
        <w:rPr/>
      </w:pPr>
      <w:r>
        <w:rPr>
          <w:lang w:val="ru-RU"/>
        </w:rPr>
        <w:t xml:space="preserve"> </w:t>
      </w:r>
      <w:r>
        <w:rPr>
          <w:lang w:val="ru-RU"/>
        </w:rPr>
        <w:t xml:space="preserve">О службе МЧС России. </w:t>
      </w:r>
    </w:p>
    <w:p>
      <w:pPr>
        <w:pStyle w:val="Style23"/>
        <w:suppressAutoHyphens w:val="true"/>
        <w:jc w:val="both"/>
        <w:rPr/>
      </w:pPr>
      <w:r>
        <w:rPr>
          <w:lang w:val="ru-RU"/>
        </w:rPr>
        <w:t>-   Предупреждение пожаров от шалости детей с огнем.</w:t>
      </w:r>
    </w:p>
    <w:p>
      <w:pPr>
        <w:pStyle w:val="Style23"/>
        <w:suppressAutoHyphens w:val="true"/>
        <w:jc w:val="both"/>
        <w:rPr/>
      </w:pPr>
      <w:r>
        <w:rPr>
          <w:lang w:val="ru-RU"/>
        </w:rPr>
        <w:t>- Действия в условиях пожаров и чрезвычайных ситуаций, оказание помощи пострадавшим.</w:t>
      </w:r>
    </w:p>
    <w:p>
      <w:pPr>
        <w:pStyle w:val="Style23"/>
        <w:suppressAutoHyphens w:val="true"/>
        <w:jc w:val="both"/>
        <w:rPr/>
      </w:pPr>
      <w:r>
        <w:rPr>
          <w:lang w:val="ru-RU"/>
        </w:rPr>
        <w:t>-  Работа, учеба и быт профессиональных пожарных и спасателей, добровольных пожарных, дружин юных пожарных.</w:t>
      </w:r>
    </w:p>
    <w:p>
      <w:pPr>
        <w:pStyle w:val="Style23"/>
        <w:suppressAutoHyphens w:val="true"/>
        <w:jc w:val="both"/>
        <w:rPr/>
      </w:pPr>
      <w:r>
        <w:rPr>
          <w:lang w:val="ru-RU"/>
        </w:rPr>
        <w:t>-   Пожарно-спасательный спорт.</w:t>
      </w:r>
    </w:p>
    <w:p>
      <w:pPr>
        <w:pStyle w:val="Style23"/>
        <w:suppressAutoHyphens w:val="true"/>
        <w:jc w:val="both"/>
        <w:rPr/>
      </w:pPr>
      <w:r>
        <w:rPr>
          <w:lang w:val="ru-RU"/>
        </w:rPr>
        <w:t>-  Пожары в быту, на производстве, на сельскохозяйственных объектах и объектах транспортной инфраструктуры, лесные пожары и т.д.</w:t>
      </w:r>
    </w:p>
    <w:p>
      <w:pPr>
        <w:pStyle w:val="Style23"/>
        <w:suppressAutoHyphens w:val="true"/>
        <w:jc w:val="both"/>
        <w:rPr/>
      </w:pPr>
      <w:r>
        <w:rPr>
          <w:lang w:val="ru-RU"/>
        </w:rPr>
        <w:t>- Современная противопожарная и спасательная техника и перспективы ее развития.</w:t>
      </w:r>
    </w:p>
    <w:p>
      <w:pPr>
        <w:pStyle w:val="Style23"/>
        <w:suppressAutoHyphens w:val="true"/>
        <w:jc w:val="both"/>
        <w:rPr/>
      </w:pPr>
      <w:r>
        <w:rPr>
          <w:lang w:val="ru-RU"/>
        </w:rPr>
        <w:t>- Нарушения правил пожарной безопасности, являющиеся причинами возникновения пожаров.</w:t>
      </w:r>
    </w:p>
    <w:p>
      <w:pPr>
        <w:pStyle w:val="Style23"/>
        <w:suppressAutoHyphens w:val="true"/>
        <w:jc w:val="both"/>
        <w:rPr/>
      </w:pPr>
      <w:r>
        <w:rPr>
          <w:lang w:val="ru-RU"/>
        </w:rPr>
        <w:t>-   Героические действия пожарных-добровольцев.</w:t>
      </w:r>
    </w:p>
    <w:p>
      <w:pPr>
        <w:pStyle w:val="Style23"/>
        <w:numPr>
          <w:ilvl w:val="0"/>
          <w:numId w:val="1"/>
        </w:numPr>
        <w:suppressAutoHyphens w:val="true"/>
        <w:ind w:left="221" w:right="0" w:hanging="221"/>
        <w:jc w:val="both"/>
        <w:rPr/>
      </w:pPr>
      <w:r>
        <w:rPr>
          <w:lang w:val="ru-RU"/>
        </w:rPr>
        <w:t xml:space="preserve">  </w:t>
      </w:r>
      <w:r>
        <w:rPr>
          <w:lang w:val="ru-RU"/>
        </w:rPr>
        <w:t>МЧС. Мы первыми приходим на помощь.</w:t>
      </w:r>
    </w:p>
    <w:p>
      <w:pPr>
        <w:pStyle w:val="Style23"/>
        <w:suppressAutoHyphens w:val="true"/>
        <w:ind w:left="0"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uppressAutoHyphens w:val="true"/>
        <w:jc w:val="center"/>
        <w:rPr/>
      </w:pPr>
      <w:r>
        <w:rPr>
          <w:b/>
          <w:bCs/>
          <w:lang w:val="ru-RU"/>
        </w:rPr>
        <w:t>3. Порядок проведения конкурса.</w:t>
      </w:r>
    </w:p>
    <w:p>
      <w:pPr>
        <w:pStyle w:val="Style23"/>
        <w:suppressAutoHyphens w:val="true"/>
        <w:jc w:val="both"/>
        <w:rPr/>
      </w:pPr>
      <w:r>
        <w:rPr>
          <w:lang w:val="ru-RU"/>
        </w:rPr>
        <w:t xml:space="preserve">       </w:t>
      </w:r>
      <w:r>
        <w:rPr>
          <w:b/>
          <w:bCs/>
        </w:rPr>
        <w:tab/>
        <w:t>3.1.</w:t>
      </w:r>
      <w:r>
        <w:rPr>
          <w:lang w:val="ru-RU"/>
        </w:rPr>
        <w:t xml:space="preserve">  Конкурс проводится в </w:t>
      </w:r>
      <w:r>
        <w:rPr>
          <w:b/>
          <w:bCs/>
          <w:lang w:val="ru-RU"/>
        </w:rPr>
        <w:t>три этапа</w:t>
      </w:r>
      <w:r>
        <w:rPr>
          <w:lang w:val="ru-RU"/>
        </w:rPr>
        <w:t>.</w:t>
      </w:r>
    </w:p>
    <w:p>
      <w:pPr>
        <w:pStyle w:val="Style26"/>
        <w:suppressAutoHyphens w:val="true"/>
        <w:ind w:left="0" w:right="0" w:firstLine="708"/>
        <w:jc w:val="both"/>
        <w:rPr/>
      </w:pPr>
      <w:r>
        <w:rPr>
          <w:b/>
          <w:bCs/>
          <w:lang w:val="ru-RU"/>
        </w:rPr>
        <w:t>3.2.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>На первом этапе</w:t>
      </w:r>
      <w:r>
        <w:rPr>
          <w:lang w:val="ru-RU"/>
        </w:rPr>
        <w:t xml:space="preserve"> конкурсанты готовят творческие работы и предоставляют их в администрации общеобразовательной школы до </w:t>
      </w:r>
      <w:r>
        <w:rPr>
          <w:b/>
          <w:bCs/>
          <w:lang w:val="ru-RU"/>
        </w:rPr>
        <w:t>23.02.2025</w:t>
      </w:r>
      <w:r>
        <w:rPr>
          <w:lang w:val="ru-RU"/>
        </w:rPr>
        <w:t xml:space="preserve"> г.</w:t>
      </w:r>
    </w:p>
    <w:p>
      <w:pPr>
        <w:pStyle w:val="Style23"/>
        <w:suppressAutoHyphens w:val="true"/>
        <w:jc w:val="both"/>
        <w:rPr/>
      </w:pPr>
      <w:r>
        <w:rPr>
          <w:b/>
          <w:bCs/>
          <w:lang w:val="ru-RU"/>
        </w:rPr>
        <w:t xml:space="preserve">       </w:t>
      </w:r>
      <w:r>
        <w:rPr>
          <w:b/>
          <w:bCs/>
          <w:lang w:val="ru-RU"/>
        </w:rPr>
        <w:t>3.3. На втором  этапе</w:t>
      </w:r>
      <w:r>
        <w:rPr>
          <w:lang w:val="ru-RU"/>
        </w:rPr>
        <w:t xml:space="preserve"> образовательные учреждения представляют                       </w:t>
      </w:r>
      <w:r>
        <w:rPr>
          <w:b/>
          <w:bCs/>
          <w:lang w:val="ru-RU"/>
        </w:rPr>
        <w:t>по 5-10 лучших работ</w:t>
      </w:r>
      <w:r>
        <w:rPr>
          <w:lang w:val="ru-RU"/>
        </w:rPr>
        <w:t xml:space="preserve"> от учреждения в отделы (отделения) надзорной деятельности и профилактической работы по административным округам г. Омска и районам Омской области до </w:t>
      </w:r>
      <w:r>
        <w:rPr>
          <w:b/>
          <w:bCs/>
          <w:lang w:val="ru-RU"/>
        </w:rPr>
        <w:t>09.03.2025</w:t>
      </w:r>
      <w:r>
        <w:rPr>
          <w:lang w:val="ru-RU"/>
        </w:rPr>
        <w:t xml:space="preserve"> г.</w:t>
      </w:r>
    </w:p>
    <w:p>
      <w:pPr>
        <w:pStyle w:val="Style23"/>
        <w:suppressAutoHyphens w:val="true"/>
        <w:jc w:val="center"/>
        <w:rPr/>
      </w:pPr>
      <w:r>
        <w:rPr>
          <w:sz w:val="26"/>
          <w:szCs w:val="26"/>
        </w:rPr>
        <w:tab/>
      </w:r>
    </w:p>
    <w:p>
      <w:pPr>
        <w:pStyle w:val="Style23"/>
        <w:suppressAutoHyphens w:val="true"/>
        <w:jc w:val="center"/>
        <w:rPr/>
      </w:pPr>
      <w:r>
        <w:rPr>
          <w:b/>
          <w:bCs/>
          <w:sz w:val="24"/>
          <w:szCs w:val="24"/>
          <w:lang w:val="ru-RU"/>
        </w:rPr>
        <w:t xml:space="preserve">Адреса местонахождения, </w:t>
      </w:r>
    </w:p>
    <w:p>
      <w:pPr>
        <w:pStyle w:val="Style23"/>
        <w:suppressAutoHyphens w:val="true"/>
        <w:ind w:left="0" w:right="175" w:hanging="0"/>
        <w:jc w:val="center"/>
        <w:rPr/>
      </w:pPr>
      <w:r>
        <w:rPr>
          <w:b/>
          <w:bCs/>
          <w:sz w:val="24"/>
          <w:szCs w:val="24"/>
          <w:lang w:val="ru-RU"/>
        </w:rPr>
        <w:t>территориальных отделов (отделений) надзорной деятельности и профилактической работы по административным округам г. Омска и по районам Омской области</w:t>
      </w:r>
    </w:p>
    <w:p>
      <w:pPr>
        <w:pStyle w:val="Style23"/>
        <w:suppressAutoHyphens w:val="true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2"/>
        <w:suppressAutoHyphens w:val="true"/>
        <w:rPr/>
      </w:pPr>
      <w:r>
        <w:rPr>
          <w:b/>
          <w:bCs/>
          <w:lang w:val="ru-RU"/>
        </w:rPr>
        <w:t xml:space="preserve">Территориальные отделы  </w:t>
      </w:r>
    </w:p>
    <w:p>
      <w:pPr>
        <w:pStyle w:val="2"/>
        <w:suppressAutoHyphens w:val="true"/>
        <w:rPr/>
      </w:pPr>
      <w:r>
        <w:rPr>
          <w:b/>
          <w:bCs/>
          <w:lang w:val="ru-RU"/>
        </w:rPr>
        <w:t xml:space="preserve">надзорной деятельности и профилактической работы по городу Омску </w:t>
      </w:r>
    </w:p>
    <w:p>
      <w:pPr>
        <w:pStyle w:val="2"/>
        <w:suppressAutoHyphens w:val="true"/>
        <w:rPr/>
      </w:pPr>
      <w:r>
        <w:rPr>
          <w:b/>
          <w:bCs/>
          <w:lang w:val="ru-RU"/>
        </w:rPr>
        <w:t xml:space="preserve">и Омскому району </w:t>
      </w:r>
    </w:p>
    <w:p>
      <w:pPr>
        <w:pStyle w:val="Style23"/>
        <w:suppressAutoHyphens w:val="true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3"/>
        <w:suppressAutoHyphens w:val="true"/>
        <w:jc w:val="both"/>
        <w:rPr/>
      </w:pPr>
      <w:r>
        <w:rPr>
          <w:sz w:val="24"/>
          <w:szCs w:val="24"/>
          <w:lang w:val="ru-RU"/>
        </w:rPr>
        <w:t>Ленинский АО - (ул. Стальского,8-б)</w:t>
      </w:r>
    </w:p>
    <w:p>
      <w:pPr>
        <w:pStyle w:val="Style23"/>
        <w:suppressAutoHyphens w:val="true"/>
        <w:jc w:val="both"/>
        <w:rPr/>
      </w:pPr>
      <w:r>
        <w:rPr>
          <w:sz w:val="24"/>
          <w:szCs w:val="24"/>
          <w:lang w:val="ru-RU"/>
        </w:rPr>
        <w:t xml:space="preserve">Кировский АО - (ул. Профинтерна, 3) </w:t>
      </w:r>
    </w:p>
    <w:p>
      <w:pPr>
        <w:pStyle w:val="Style23"/>
        <w:suppressAutoHyphens w:val="true"/>
        <w:jc w:val="both"/>
        <w:rPr/>
      </w:pPr>
      <w:r>
        <w:rPr>
          <w:sz w:val="24"/>
          <w:szCs w:val="24"/>
          <w:lang w:val="ru-RU"/>
        </w:rPr>
        <w:t>Центральный АО - (ул. Пушкина, 54)</w:t>
      </w:r>
    </w:p>
    <w:p>
      <w:pPr>
        <w:pStyle w:val="Style23"/>
        <w:suppressAutoHyphens w:val="true"/>
        <w:jc w:val="both"/>
        <w:rPr/>
      </w:pPr>
      <w:r>
        <w:rPr>
          <w:sz w:val="24"/>
          <w:szCs w:val="24"/>
          <w:lang w:val="ru-RU"/>
        </w:rPr>
        <w:t>Советский АО – (ул. 20 Партсъезда, 37)</w:t>
      </w:r>
    </w:p>
    <w:p>
      <w:pPr>
        <w:pStyle w:val="Style23"/>
        <w:suppressAutoHyphens w:val="true"/>
        <w:jc w:val="both"/>
        <w:rPr/>
      </w:pPr>
      <w:r>
        <w:rPr>
          <w:sz w:val="24"/>
          <w:szCs w:val="24"/>
          <w:lang w:val="ru-RU"/>
        </w:rPr>
        <w:t>Октябрьский АО – (ул. Б.Хмельницкого, 281)</w:t>
      </w:r>
    </w:p>
    <w:p>
      <w:pPr>
        <w:pStyle w:val="Style23"/>
        <w:suppressAutoHyphens w:val="true"/>
        <w:jc w:val="both"/>
        <w:rPr/>
      </w:pPr>
      <w:r>
        <w:rPr>
          <w:sz w:val="24"/>
          <w:szCs w:val="24"/>
        </w:rPr>
        <w:t>Омский район – (ул. Б.Хмельницкого, 281)</w:t>
      </w:r>
    </w:p>
    <w:p>
      <w:pPr>
        <w:pStyle w:val="Style23"/>
        <w:suppressAutoHyphens w:val="tru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"/>
        <w:suppressAutoHyphens w:val="true"/>
        <w:rPr/>
      </w:pPr>
      <w:r>
        <w:rPr>
          <w:b/>
          <w:bCs/>
          <w:lang w:val="ru-RU"/>
        </w:rPr>
        <w:t xml:space="preserve">Территориальные отделы  и отделения </w:t>
      </w:r>
    </w:p>
    <w:p>
      <w:pPr>
        <w:pStyle w:val="2"/>
        <w:suppressAutoHyphens w:val="true"/>
        <w:rPr/>
      </w:pPr>
      <w:r>
        <w:rPr>
          <w:b/>
          <w:bCs/>
          <w:lang w:val="ru-RU"/>
        </w:rPr>
        <w:t>надзорной деятельности и профилактической работы Омской области</w:t>
      </w:r>
    </w:p>
    <w:p>
      <w:pPr>
        <w:pStyle w:val="Style23"/>
        <w:suppressAutoHyphens w:val="true"/>
        <w:rPr/>
      </w:pPr>
      <w:r>
        <w:rPr>
          <w:outline w:val="false"/>
          <w:color w:val="000000"/>
          <w:sz w:val="24"/>
          <w:szCs w:val="24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р.п. Саргатское, улица Октябрьская, 69     </w:t>
        <w:tab/>
        <w:tab/>
        <w:tab/>
        <w:tab/>
      </w:r>
      <w:r>
        <w:rPr>
          <w:sz w:val="24"/>
          <w:szCs w:val="24"/>
          <w:lang w:val="ru-RU"/>
        </w:rPr>
        <w:t>8-(38178) 2-14-91</w:t>
      </w:r>
    </w:p>
    <w:p>
      <w:pPr>
        <w:pStyle w:val="Style23"/>
        <w:suppressAutoHyphens w:val="true"/>
        <w:jc w:val="both"/>
        <w:rPr/>
      </w:pPr>
      <w:r>
        <w:rPr>
          <w:sz w:val="24"/>
          <w:szCs w:val="24"/>
          <w:lang w:val="ru-RU"/>
        </w:rPr>
        <w:t xml:space="preserve">р.п. Большеречье, 50 лет ВЛКСМ, 11       </w:t>
        <w:tab/>
        <w:tab/>
        <w:tab/>
        <w:tab/>
        <w:tab/>
        <w:t>8-(38169) 2-11-09</w:t>
      </w:r>
    </w:p>
    <w:p>
      <w:pPr>
        <w:pStyle w:val="Style23"/>
        <w:suppressAutoHyphens w:val="true"/>
        <w:jc w:val="both"/>
        <w:rPr/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р.п. Любино, Мопра, 111                  </w:t>
        <w:tab/>
        <w:tab/>
        <w:tab/>
        <w:tab/>
        <w:tab/>
        <w:t>8-(38175) 2-22-39</w:t>
      </w:r>
    </w:p>
    <w:p>
      <w:pPr>
        <w:pStyle w:val="Style23"/>
        <w:suppressAutoHyphens w:val="true"/>
        <w:rPr/>
      </w:pPr>
      <w:r>
        <w:rPr>
          <w:sz w:val="24"/>
          <w:szCs w:val="24"/>
          <w:lang w:val="ru-RU"/>
        </w:rPr>
        <w:t xml:space="preserve">р.п. Крутинка, Аптекарская, 3       </w:t>
        <w:tab/>
        <w:tab/>
        <w:tab/>
        <w:tab/>
        <w:tab/>
        <w:tab/>
        <w:t>8-(38167) 2-17-37</w:t>
      </w:r>
    </w:p>
    <w:p>
      <w:pPr>
        <w:pStyle w:val="Style23"/>
        <w:suppressAutoHyphens w:val="true"/>
        <w:rPr/>
      </w:pPr>
      <w:r>
        <w:rPr>
          <w:sz w:val="24"/>
          <w:szCs w:val="24"/>
          <w:lang w:val="ru-RU"/>
        </w:rPr>
        <w:t xml:space="preserve">г. Тюкалинск, Советская, 16            </w:t>
        <w:tab/>
        <w:tab/>
        <w:tab/>
        <w:tab/>
        <w:tab/>
        <w:t>8-(38176) 2-38-75</w:t>
      </w:r>
    </w:p>
    <w:p>
      <w:pPr>
        <w:pStyle w:val="Style23"/>
        <w:suppressAutoHyphens w:val="true"/>
        <w:rPr/>
      </w:pPr>
      <w:r>
        <w:rPr>
          <w:outline w:val="false"/>
          <w:color w:val="000000"/>
          <w:sz w:val="24"/>
          <w:szCs w:val="24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г. Калачинск, улица Черепанова, 56 А       </w:t>
        <w:tab/>
        <w:tab/>
        <w:tab/>
        <w:tab/>
      </w:r>
      <w:r>
        <w:rPr>
          <w:sz w:val="24"/>
          <w:szCs w:val="24"/>
          <w:lang w:val="ru-RU"/>
        </w:rPr>
        <w:t>8-(38155) 2-75-88</w:t>
      </w:r>
    </w:p>
    <w:p>
      <w:pPr>
        <w:pStyle w:val="Style23"/>
        <w:suppressAutoHyphens w:val="true"/>
        <w:rPr/>
      </w:pPr>
      <w:r>
        <w:rPr>
          <w:sz w:val="24"/>
          <w:szCs w:val="24"/>
          <w:lang w:val="ru-RU"/>
        </w:rPr>
        <w:t xml:space="preserve">р.п.Горьковское, Кирова, 11а                  </w:t>
        <w:tab/>
        <w:tab/>
        <w:tab/>
        <w:tab/>
        <w:tab/>
        <w:t>8-(38157) 2-14-58</w:t>
      </w:r>
    </w:p>
    <w:p>
      <w:pPr>
        <w:pStyle w:val="Style23"/>
        <w:suppressAutoHyphens w:val="true"/>
        <w:rPr/>
      </w:pPr>
      <w:r>
        <w:rPr>
          <w:sz w:val="24"/>
          <w:szCs w:val="24"/>
          <w:lang w:val="ru-RU"/>
        </w:rPr>
        <w:t xml:space="preserve">р.п. Кормиловка, Кирова, 69                    </w:t>
        <w:tab/>
        <w:tab/>
        <w:tab/>
        <w:tab/>
        <w:tab/>
        <w:t>8-(38170) 2-27-30</w:t>
      </w:r>
    </w:p>
    <w:p>
      <w:pPr>
        <w:pStyle w:val="Style23"/>
        <w:suppressAutoHyphens w:val="true"/>
        <w:rPr/>
      </w:pPr>
      <w:r>
        <w:rPr>
          <w:sz w:val="24"/>
          <w:szCs w:val="24"/>
          <w:lang w:val="ru-RU"/>
        </w:rPr>
        <w:t xml:space="preserve">с. Нижняя Омка, Трудовая, 42      </w:t>
        <w:tab/>
        <w:tab/>
        <w:tab/>
        <w:tab/>
        <w:tab/>
        <w:t xml:space="preserve">            8-(38165) 2-12-41</w:t>
      </w:r>
    </w:p>
    <w:p>
      <w:pPr>
        <w:pStyle w:val="Style23"/>
        <w:suppressAutoHyphens w:val="true"/>
        <w:rPr/>
      </w:pPr>
      <w:r>
        <w:rPr>
          <w:sz w:val="24"/>
          <w:szCs w:val="24"/>
          <w:lang w:val="ru-RU"/>
        </w:rPr>
        <w:t xml:space="preserve">р.п. Оконешниково, Школьная, 40     </w:t>
        <w:tab/>
        <w:tab/>
        <w:tab/>
        <w:tab/>
        <w:tab/>
        <w:t xml:space="preserve">8-(38166) 2-22-30 </w:t>
      </w:r>
    </w:p>
    <w:p>
      <w:pPr>
        <w:pStyle w:val="Style23"/>
        <w:suppressAutoHyphens w:val="true"/>
        <w:rPr/>
      </w:pPr>
      <w:r>
        <w:rPr>
          <w:sz w:val="24"/>
          <w:szCs w:val="24"/>
          <w:lang w:val="ru-RU"/>
        </w:rPr>
        <w:t xml:space="preserve">р.п. Черлак, Почтовая, 50а                 </w:t>
        <w:tab/>
        <w:tab/>
        <w:tab/>
        <w:tab/>
        <w:tab/>
        <w:t>8-(38153) 2-24-01</w:t>
      </w:r>
    </w:p>
    <w:p>
      <w:pPr>
        <w:pStyle w:val="Style23"/>
        <w:suppressAutoHyphens w:val="true"/>
        <w:rPr/>
      </w:pPr>
      <w:r>
        <w:rPr>
          <w:outline w:val="false"/>
          <w:color w:val="000000"/>
          <w:sz w:val="24"/>
          <w:szCs w:val="24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г. Тара, улица Ленина, 63                 </w:t>
        <w:tab/>
        <w:tab/>
        <w:tab/>
        <w:tab/>
        <w:tab/>
      </w:r>
      <w:r>
        <w:rPr>
          <w:sz w:val="24"/>
          <w:szCs w:val="24"/>
          <w:lang w:val="ru-RU"/>
        </w:rPr>
        <w:t>8-(38171)</w:t>
      </w:r>
      <w:r>
        <w:rPr>
          <w:outline w:val="false"/>
          <w:color w:val="000000"/>
          <w:sz w:val="24"/>
          <w:szCs w:val="24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   </w:t>
      </w:r>
      <w:r>
        <w:rPr>
          <w:sz w:val="24"/>
          <w:szCs w:val="24"/>
          <w:lang w:val="ru-RU"/>
        </w:rPr>
        <w:t>2-24-36</w:t>
      </w:r>
    </w:p>
    <w:p>
      <w:pPr>
        <w:pStyle w:val="Style23"/>
        <w:suppressAutoHyphens w:val="true"/>
        <w:rPr/>
      </w:pPr>
      <w:r>
        <w:rPr>
          <w:sz w:val="24"/>
          <w:szCs w:val="24"/>
          <w:lang w:val="ru-RU"/>
        </w:rPr>
        <w:t xml:space="preserve">с. Большие Уки, Ленина, 100          </w:t>
        <w:tab/>
        <w:tab/>
        <w:tab/>
        <w:tab/>
        <w:tab/>
        <w:t>8-(38162)   2-16-39</w:t>
      </w:r>
    </w:p>
    <w:p>
      <w:pPr>
        <w:pStyle w:val="Style23"/>
        <w:suppressAutoHyphens w:val="true"/>
        <w:rPr/>
      </w:pPr>
      <w:r>
        <w:rPr>
          <w:sz w:val="24"/>
          <w:szCs w:val="24"/>
          <w:lang w:val="ru-RU"/>
        </w:rPr>
        <w:t xml:space="preserve">с. Колосовка, Кирова, 100              </w:t>
        <w:tab/>
        <w:tab/>
        <w:tab/>
        <w:tab/>
        <w:tab/>
        <w:tab/>
        <w:t>8-(38160) 2-10-01</w:t>
      </w:r>
    </w:p>
    <w:p>
      <w:pPr>
        <w:pStyle w:val="Style23"/>
        <w:suppressAutoHyphens w:val="true"/>
        <w:rPr/>
      </w:pPr>
      <w:r>
        <w:rPr>
          <w:outline w:val="false"/>
          <w:color w:val="000000"/>
          <w:sz w:val="24"/>
          <w:szCs w:val="24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false"/>
          <w:color w:val="000000"/>
          <w:sz w:val="24"/>
          <w:szCs w:val="24"/>
          <w:u w:val="none" w:color="00000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sz w:val="24"/>
          <w:szCs w:val="24"/>
          <w:lang w:val="ru-RU"/>
        </w:rPr>
        <w:t xml:space="preserve">.п. Муромцево, Степная, 4          </w:t>
        <w:tab/>
        <w:tab/>
        <w:tab/>
        <w:tab/>
        <w:tab/>
        <w:tab/>
        <w:t>8-(38158) 2-16-94</w:t>
      </w:r>
    </w:p>
    <w:p>
      <w:pPr>
        <w:pStyle w:val="Style23"/>
        <w:suppressAutoHyphens w:val="true"/>
        <w:rPr/>
      </w:pPr>
      <w:r>
        <w:rPr>
          <w:sz w:val="24"/>
          <w:szCs w:val="24"/>
          <w:lang w:val="ru-RU"/>
        </w:rPr>
        <w:t xml:space="preserve">с. Седельниково, Дорожная, 9           </w:t>
        <w:tab/>
        <w:tab/>
        <w:tab/>
        <w:tab/>
        <w:tab/>
        <w:t>8-(38164) 2-19-49</w:t>
      </w:r>
    </w:p>
    <w:p>
      <w:pPr>
        <w:pStyle w:val="Style23"/>
        <w:suppressAutoHyphens w:val="true"/>
        <w:rPr/>
      </w:pPr>
      <w:r>
        <w:rPr>
          <w:sz w:val="24"/>
          <w:szCs w:val="24"/>
          <w:lang w:val="ru-RU"/>
        </w:rPr>
        <w:t xml:space="preserve">с. Усть – Ишим, Степная, 17           </w:t>
        <w:tab/>
        <w:tab/>
        <w:tab/>
        <w:tab/>
        <w:tab/>
        <w:t>8-(38150)   2-12-95</w:t>
      </w:r>
    </w:p>
    <w:p>
      <w:pPr>
        <w:pStyle w:val="Style23"/>
        <w:suppressAutoHyphens w:val="true"/>
        <w:rPr/>
      </w:pPr>
      <w:r>
        <w:rPr>
          <w:sz w:val="24"/>
          <w:szCs w:val="24"/>
          <w:lang w:val="ru-RU"/>
        </w:rPr>
        <w:t xml:space="preserve">р.п. Тевриз, Свердлова, 32                </w:t>
        <w:tab/>
        <w:tab/>
        <w:tab/>
        <w:tab/>
        <w:tab/>
        <w:t>8-(38154) 2-15-91</w:t>
      </w:r>
    </w:p>
    <w:p>
      <w:pPr>
        <w:pStyle w:val="Style23"/>
        <w:suppressAutoHyphens w:val="true"/>
        <w:rPr/>
      </w:pPr>
      <w:r>
        <w:rPr>
          <w:outline w:val="false"/>
          <w:color w:val="000000"/>
          <w:sz w:val="24"/>
          <w:szCs w:val="24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р.п. Таврическое, улица Пролетарская, 105         </w:t>
        <w:tab/>
        <w:tab/>
        <w:tab/>
        <w:tab/>
      </w:r>
      <w:r>
        <w:rPr>
          <w:sz w:val="24"/>
          <w:szCs w:val="24"/>
          <w:lang w:val="ru-RU"/>
        </w:rPr>
        <w:t>8-(38151) 2-29-71</w:t>
      </w:r>
    </w:p>
    <w:p>
      <w:pPr>
        <w:pStyle w:val="Style23"/>
        <w:suppressAutoHyphens w:val="true"/>
        <w:rPr/>
      </w:pPr>
      <w:r>
        <w:rPr>
          <w:sz w:val="24"/>
          <w:szCs w:val="24"/>
          <w:lang w:val="ru-RU"/>
        </w:rPr>
        <w:t xml:space="preserve">с. Азово, Советская, 63              </w:t>
        <w:tab/>
        <w:tab/>
        <w:tab/>
        <w:tab/>
        <w:tab/>
        <w:tab/>
        <w:t>8-(38141) 2-33-21</w:t>
      </w:r>
    </w:p>
    <w:p>
      <w:pPr>
        <w:pStyle w:val="Style23"/>
        <w:suppressAutoHyphens w:val="true"/>
        <w:rPr/>
      </w:pPr>
      <w:r>
        <w:rPr>
          <w:sz w:val="24"/>
          <w:szCs w:val="24"/>
          <w:lang w:val="ru-RU"/>
        </w:rPr>
        <w:t xml:space="preserve">р.п. Нововаршавка, Красноармейская, 53 – А        </w:t>
        <w:tab/>
        <w:tab/>
        <w:tab/>
        <w:t>8-(38152) 2-42-89</w:t>
      </w:r>
    </w:p>
    <w:p>
      <w:pPr>
        <w:pStyle w:val="Style23"/>
        <w:suppressAutoHyphens w:val="true"/>
        <w:rPr/>
      </w:pPr>
      <w:r>
        <w:rPr>
          <w:sz w:val="24"/>
          <w:szCs w:val="24"/>
          <w:lang w:val="ru-RU"/>
        </w:rPr>
        <w:t xml:space="preserve">с. Одесское, Кирова, 31а            </w:t>
        <w:tab/>
        <w:tab/>
        <w:tab/>
        <w:tab/>
        <w:tab/>
        <w:tab/>
        <w:t>8-(38159) 2-21-15</w:t>
      </w:r>
    </w:p>
    <w:p>
      <w:pPr>
        <w:pStyle w:val="Style23"/>
        <w:suppressAutoHyphens w:val="true"/>
        <w:rPr/>
      </w:pPr>
      <w:r>
        <w:rPr>
          <w:sz w:val="24"/>
          <w:szCs w:val="24"/>
          <w:lang w:val="ru-RU"/>
        </w:rPr>
        <w:t xml:space="preserve">р.п. Павлоградка, Советская, 26  </w:t>
        <w:tab/>
        <w:tab/>
        <w:tab/>
        <w:tab/>
        <w:tab/>
        <w:tab/>
        <w:t>8-(38172) 2-32-90</w:t>
      </w:r>
    </w:p>
    <w:p>
      <w:pPr>
        <w:pStyle w:val="Style23"/>
        <w:suppressAutoHyphens w:val="true"/>
        <w:rPr/>
      </w:pPr>
      <w:r>
        <w:rPr>
          <w:sz w:val="24"/>
          <w:szCs w:val="24"/>
          <w:lang w:val="ru-RU"/>
        </w:rPr>
        <w:t xml:space="preserve">р.п. Русская Поляна, Беляева, 25  </w:t>
        <w:tab/>
        <w:tab/>
        <w:tab/>
        <w:tab/>
        <w:tab/>
        <w:tab/>
        <w:t>8-(38156)  2-31-31</w:t>
      </w:r>
    </w:p>
    <w:p>
      <w:pPr>
        <w:pStyle w:val="Style23"/>
        <w:suppressAutoHyphens w:val="true"/>
        <w:rPr/>
      </w:pPr>
      <w:r>
        <w:rPr>
          <w:outline w:val="false"/>
          <w:color w:val="000000"/>
          <w:sz w:val="24"/>
          <w:szCs w:val="24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г. Исилькуль, улица Степная, 47  </w:t>
        <w:tab/>
        <w:tab/>
        <w:tab/>
        <w:tab/>
        <w:tab/>
        <w:tab/>
      </w:r>
      <w:r>
        <w:rPr>
          <w:sz w:val="24"/>
          <w:szCs w:val="24"/>
          <w:lang w:val="ru-RU"/>
        </w:rPr>
        <w:t>8-(38173)  2-31-01</w:t>
      </w:r>
    </w:p>
    <w:p>
      <w:pPr>
        <w:pStyle w:val="Style23"/>
        <w:suppressAutoHyphens w:val="true"/>
        <w:rPr/>
      </w:pPr>
      <w:r>
        <w:rPr>
          <w:sz w:val="24"/>
          <w:szCs w:val="24"/>
          <w:lang w:val="ru-RU"/>
        </w:rPr>
        <w:t xml:space="preserve">г. Называевск, Колхозная, 13   </w:t>
        <w:tab/>
        <w:tab/>
        <w:tab/>
        <w:tab/>
        <w:tab/>
        <w:tab/>
        <w:t>8-(38161)  2-19-50</w:t>
      </w:r>
    </w:p>
    <w:p>
      <w:pPr>
        <w:pStyle w:val="Style23"/>
        <w:suppressAutoHyphens w:val="true"/>
        <w:rPr/>
      </w:pPr>
      <w:r>
        <w:rPr>
          <w:sz w:val="24"/>
          <w:szCs w:val="24"/>
          <w:lang w:val="ru-RU"/>
        </w:rPr>
        <w:t xml:space="preserve">р.п. Марьяновка, Омская, 76  </w:t>
        <w:tab/>
        <w:tab/>
        <w:tab/>
        <w:tab/>
        <w:tab/>
        <w:tab/>
        <w:t>8-(38168)  2-17-80</w:t>
      </w:r>
    </w:p>
    <w:p>
      <w:pPr>
        <w:pStyle w:val="Style23"/>
        <w:suppressAutoHyphens w:val="true"/>
        <w:rPr/>
      </w:pPr>
      <w:r>
        <w:rPr>
          <w:sz w:val="24"/>
          <w:szCs w:val="24"/>
          <w:lang w:val="ru-RU"/>
        </w:rPr>
        <w:t xml:space="preserve">р.п. Москаленки, Ленина, 35   </w:t>
        <w:tab/>
        <w:tab/>
        <w:tab/>
        <w:tab/>
        <w:tab/>
        <w:tab/>
        <w:t>8-(38174)  2-25-47</w:t>
      </w:r>
    </w:p>
    <w:p>
      <w:pPr>
        <w:pStyle w:val="Style23"/>
        <w:suppressAutoHyphens w:val="true"/>
        <w:rPr/>
      </w:pPr>
      <w:r>
        <w:rPr>
          <w:sz w:val="24"/>
          <w:szCs w:val="24"/>
          <w:lang w:val="ru-RU"/>
        </w:rPr>
        <w:t xml:space="preserve">р.п. Полтавка, Ленина, 16     </w:t>
        <w:tab/>
        <w:tab/>
        <w:tab/>
        <w:tab/>
        <w:tab/>
        <w:tab/>
        <w:t>8-(38163)  2-33-04</w:t>
      </w:r>
    </w:p>
    <w:p>
      <w:pPr>
        <w:pStyle w:val="Style23"/>
        <w:suppressAutoHyphens w:val="true"/>
        <w:rPr/>
      </w:pPr>
      <w:r>
        <w:rPr>
          <w:sz w:val="24"/>
          <w:szCs w:val="24"/>
          <w:lang w:val="ru-RU"/>
        </w:rPr>
        <w:t xml:space="preserve">р.п. Шербакуль, Базарная, 34а   </w:t>
        <w:tab/>
        <w:tab/>
        <w:tab/>
        <w:tab/>
        <w:tab/>
        <w:tab/>
        <w:t>8-(38177)  2-35-05</w:t>
      </w:r>
    </w:p>
    <w:p>
      <w:pPr>
        <w:pStyle w:val="Style26"/>
        <w:suppressAutoHyphens w:val="true"/>
        <w:spacing w:before="0" w:after="0"/>
        <w:ind w:left="0" w:right="0" w:firstLine="426"/>
        <w:jc w:val="both"/>
        <w:rPr/>
      </w:pPr>
      <w:r>
        <w:rPr>
          <w:b/>
          <w:bCs/>
          <w:lang w:val="ru-RU"/>
        </w:rPr>
        <w:t xml:space="preserve">     </w:t>
      </w:r>
    </w:p>
    <w:p>
      <w:pPr>
        <w:pStyle w:val="Style23"/>
        <w:suppressAutoHyphens w:val="true"/>
        <w:ind w:left="0" w:right="175" w:firstLine="708"/>
        <w:jc w:val="both"/>
        <w:rPr/>
      </w:pPr>
      <w:r>
        <w:rPr>
          <w:b/>
          <w:bCs/>
          <w:lang w:val="ru-RU"/>
        </w:rPr>
        <w:t>3.4.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>На третьем этапе</w:t>
      </w:r>
      <w:r>
        <w:rPr>
          <w:lang w:val="ru-RU"/>
        </w:rPr>
        <w:t xml:space="preserve"> отделы (отделения) надзорной деятельности и профилактической работы по административным округам г. Омска и районам Омской области представляют не более 10-15 лучших работ на рассмотрение конкурсной комиссии в управление надзорной деятельности и профилактической работы Главного управления МЧС России по Омской области (по адресу: Тимуровский проезд, 2, каб. 325) не позднее </w:t>
      </w:r>
      <w:r>
        <w:rPr>
          <w:b/>
          <w:bCs/>
          <w:lang w:val="ru-RU"/>
        </w:rPr>
        <w:t xml:space="preserve">24.03.2025 </w:t>
      </w:r>
      <w:r>
        <w:rPr>
          <w:lang w:val="ru-RU"/>
        </w:rPr>
        <w:t xml:space="preserve">года с рапортом с указанием предоставляемых работ. </w:t>
      </w:r>
    </w:p>
    <w:p>
      <w:pPr>
        <w:pStyle w:val="Style23"/>
        <w:suppressAutoHyphens w:val="true"/>
        <w:ind w:left="0" w:right="0" w:firstLine="708"/>
        <w:jc w:val="both"/>
        <w:rPr/>
      </w:pPr>
      <w:r>
        <w:rPr>
          <w:b/>
          <w:bCs/>
          <w:lang w:val="ru-RU"/>
        </w:rPr>
        <w:t>3.5.</w:t>
      </w:r>
      <w:r>
        <w:rPr>
          <w:lang w:val="ru-RU"/>
        </w:rPr>
        <w:t xml:space="preserve"> Итоги областного конкурса подводятся </w:t>
      </w:r>
      <w:r>
        <w:rPr>
          <w:b/>
          <w:bCs/>
          <w:lang w:val="ru-RU"/>
        </w:rPr>
        <w:t>с 31.03.2025 г. по 30.04.2025 г.</w:t>
      </w:r>
    </w:p>
    <w:p>
      <w:pPr>
        <w:pStyle w:val="Style23"/>
        <w:suppressAutoHyphens w:val="true"/>
        <w:jc w:val="both"/>
        <w:rPr/>
      </w:pPr>
      <w:r>
        <w:rPr>
          <w:b/>
          <w:bCs/>
          <w:lang w:val="ru-RU"/>
        </w:rPr>
        <w:t xml:space="preserve">      </w:t>
      </w:r>
      <w:r>
        <w:rPr>
          <w:b/>
          <w:bCs/>
          <w:lang w:val="ru-RU"/>
        </w:rPr>
        <w:tab/>
        <w:t>3.6.</w:t>
      </w:r>
      <w:r>
        <w:rPr>
          <w:lang w:val="ru-RU"/>
        </w:rPr>
        <w:t xml:space="preserve"> Информация о ходе проведения конкурса и результаты будут размещены на странице Главного управления МЧС России по Омской области «ВКонтакте» по адресу: МЧС Омск </w:t>
      </w:r>
      <w:hyperlink r:id="rId2">
        <w:r>
          <w:rPr>
            <w:outline w:val="false"/>
            <w:color w:val="0000FF"/>
            <w:u w:val="single" w:color="0000FF"/>
            <w:lang w:val="ru-RU"/>
            <w14:textFill>
              <w14:solidFill>
                <w14:srgbClr w14:val="0000FF"/>
              </w14:solidFill>
            </w14:textFill>
          </w:rPr>
          <w:t>https://vk.com/</w:t>
        </w:r>
        <w:r>
          <w:rPr>
            <w:outline w:val="false"/>
            <w:color w:val="0000FF"/>
            <w:u w:val="single" w:color="0000FF"/>
            <w:lang w:val="en-US"/>
            <w14:textFill>
              <w14:solidFill>
                <w14:srgbClr w14:val="0000FF"/>
              </w14:solidFill>
            </w14:textFill>
          </w:rPr>
          <w:t>mchsomsk</w:t>
        </w:r>
        <w:r>
          <w:rPr>
            <w:outline w:val="false"/>
            <w:color w:val="0000FF"/>
            <w:u w:val="single" w:color="0000FF"/>
            <w:lang w:val="ru-RU"/>
            <w14:textFill>
              <w14:solidFill>
                <w14:srgbClr w14:val="0000FF"/>
              </w14:solidFill>
            </w14:textFill>
          </w:rPr>
          <w:t>55</w:t>
        </w:r>
      </w:hyperlink>
      <w:r>
        <w:rPr>
          <w:rStyle w:val="Style13"/>
          <w:lang w:val="ru-RU"/>
        </w:rPr>
        <w:t xml:space="preserve">, и на официальном сайте Главного управления МЧС России по Омской области </w:t>
      </w:r>
      <w:hyperlink r:id="rId3">
        <w:r>
          <w:rPr>
            <w:rStyle w:val="Hyperlink0"/>
            <w:outline w:val="false"/>
            <w:color w:val="0000FF"/>
            <w:u w:val="single" w:color="0000FF"/>
            <w:lang w:val="ru-RU"/>
            <w14:textFill>
              <w14:solidFill>
                <w14:srgbClr w14:val="0000FF"/>
              </w14:solidFill>
            </w14:textFill>
          </w:rPr>
          <w:t>https://55.mchs.gov.ru</w:t>
        </w:r>
      </w:hyperlink>
      <w:r>
        <w:rPr>
          <w:rStyle w:val="Style13"/>
          <w:lang w:val="ru-RU"/>
        </w:rPr>
        <w:t xml:space="preserve">.  </w:t>
      </w:r>
    </w:p>
    <w:p>
      <w:pPr>
        <w:pStyle w:val="Style23"/>
        <w:suppressAutoHyphens w:val="true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yle23"/>
        <w:suppressAutoHyphens w:val="true"/>
        <w:jc w:val="center"/>
        <w:rPr/>
      </w:pPr>
      <w:r>
        <w:rPr>
          <w:rStyle w:val="Style13"/>
          <w:b/>
          <w:bCs/>
          <w:lang w:val="ru-RU"/>
        </w:rPr>
        <w:t>4. Оценка результатов конкурса</w:t>
      </w:r>
      <w:r>
        <w:rPr>
          <w:rStyle w:val="Style13"/>
          <w:lang w:val="ru-RU"/>
        </w:rPr>
        <w:t>.</w:t>
      </w:r>
    </w:p>
    <w:p>
      <w:pPr>
        <w:pStyle w:val="Style23"/>
        <w:suppressAutoHyphens w:val="true"/>
        <w:ind w:left="0" w:right="0" w:firstLine="708"/>
        <w:rPr/>
      </w:pPr>
      <w:r>
        <w:rPr>
          <w:rStyle w:val="Style13"/>
          <w:b/>
          <w:bCs/>
          <w:lang w:val="ru-RU"/>
        </w:rPr>
        <w:t>4.1.</w:t>
      </w:r>
      <w:r>
        <w:rPr>
          <w:rStyle w:val="Style13"/>
          <w:lang w:val="ru-RU"/>
        </w:rPr>
        <w:t xml:space="preserve"> Критериями оценки конкурсных работ считаются:</w:t>
      </w:r>
    </w:p>
    <w:p>
      <w:pPr>
        <w:pStyle w:val="Style23"/>
        <w:suppressAutoHyphens w:val="true"/>
        <w:rPr/>
      </w:pPr>
      <w:r>
        <w:rPr>
          <w:rStyle w:val="Style13"/>
          <w:lang w:val="ru-RU"/>
        </w:rPr>
        <w:t>- соответствие формы, смысла и содержания работы тематике конкурса;</w:t>
      </w:r>
    </w:p>
    <w:p>
      <w:pPr>
        <w:pStyle w:val="Style23"/>
        <w:suppressAutoHyphens w:val="true"/>
        <w:rPr/>
      </w:pPr>
      <w:r>
        <w:rPr>
          <w:rStyle w:val="Style13"/>
          <w:lang w:val="ru-RU"/>
        </w:rPr>
        <w:t xml:space="preserve">- оригинальность; </w:t>
      </w:r>
    </w:p>
    <w:p>
      <w:pPr>
        <w:pStyle w:val="Style23"/>
        <w:suppressAutoHyphens w:val="true"/>
        <w:rPr/>
      </w:pPr>
      <w:r>
        <w:rPr>
          <w:rStyle w:val="Style13"/>
          <w:lang w:val="ru-RU"/>
        </w:rPr>
        <w:t>- логичность изложения;</w:t>
      </w:r>
    </w:p>
    <w:p>
      <w:pPr>
        <w:pStyle w:val="Style23"/>
        <w:suppressAutoHyphens w:val="true"/>
        <w:rPr/>
      </w:pPr>
      <w:r>
        <w:rPr>
          <w:rStyle w:val="Style13"/>
          <w:lang w:val="ru-RU"/>
        </w:rPr>
        <w:t>- речевая культура и грамотность;</w:t>
      </w:r>
    </w:p>
    <w:p>
      <w:pPr>
        <w:pStyle w:val="Style23"/>
        <w:suppressAutoHyphens w:val="true"/>
        <w:rPr/>
      </w:pPr>
      <w:r>
        <w:rPr>
          <w:rStyle w:val="Style13"/>
          <w:lang w:val="ru-RU"/>
        </w:rPr>
        <w:t>- эмоциональный уровень восприятия (преобладание положительного);</w:t>
      </w:r>
    </w:p>
    <w:p>
      <w:pPr>
        <w:pStyle w:val="Style23"/>
        <w:suppressAutoHyphens w:val="true"/>
        <w:rPr/>
      </w:pPr>
      <w:r>
        <w:rPr>
          <w:rStyle w:val="Style13"/>
          <w:lang w:val="ru-RU"/>
        </w:rPr>
        <w:t>- отражение при раскрытии темы своей гражданской позиции.</w:t>
      </w:r>
    </w:p>
    <w:p>
      <w:pPr>
        <w:pStyle w:val="Style23"/>
        <w:suppressAutoHyphens w:val="true"/>
        <w:rPr/>
      </w:pPr>
      <w:r>
        <w:rPr/>
      </w:r>
    </w:p>
    <w:p>
      <w:pPr>
        <w:pStyle w:val="Style23"/>
        <w:tabs>
          <w:tab w:val="clear" w:pos="708"/>
          <w:tab w:val="left" w:pos="3600" w:leader="none"/>
        </w:tabs>
        <w:suppressAutoHyphens w:val="true"/>
        <w:ind w:left="0" w:right="0" w:firstLine="1134"/>
        <w:rPr/>
      </w:pPr>
      <w:r>
        <w:rPr>
          <w:rStyle w:val="Style13"/>
          <w:b/>
          <w:bCs/>
          <w:lang w:val="ru-RU"/>
        </w:rPr>
        <w:t xml:space="preserve">                                           </w:t>
      </w:r>
      <w:r>
        <w:rPr>
          <w:rStyle w:val="Style13"/>
          <w:b/>
          <w:bCs/>
          <w:lang w:val="ru-RU"/>
        </w:rPr>
        <w:t>5. Подведение итогов</w:t>
      </w:r>
      <w:r>
        <w:rPr>
          <w:rStyle w:val="Style13"/>
          <w:lang w:val="ru-RU"/>
        </w:rPr>
        <w:t>.</w:t>
      </w:r>
    </w:p>
    <w:p>
      <w:pPr>
        <w:pStyle w:val="Style23"/>
        <w:suppressAutoHyphens w:val="true"/>
        <w:jc w:val="both"/>
        <w:rPr/>
      </w:pPr>
      <w:r>
        <w:rPr>
          <w:rStyle w:val="Style13"/>
          <w:lang w:val="ru-RU"/>
        </w:rPr>
        <w:t xml:space="preserve">      </w:t>
      </w:r>
      <w:r>
        <w:rPr>
          <w:rStyle w:val="Style13"/>
          <w:lang w:val="ru-RU"/>
        </w:rPr>
        <w:tab/>
      </w:r>
      <w:r>
        <w:rPr>
          <w:rStyle w:val="Style13"/>
          <w:b/>
          <w:bCs/>
          <w:lang w:val="ru-RU"/>
        </w:rPr>
        <w:t>5.1.</w:t>
      </w:r>
      <w:r>
        <w:rPr>
          <w:rStyle w:val="Style13"/>
          <w:lang w:val="ru-RU"/>
        </w:rPr>
        <w:t xml:space="preserve"> Окончательные итоги конкурса подводятся комиссией, в состав которой входят представители ГУ МЧС России по Омской области, ООО ООО ВДПО, Министерства образования Омской области, Департамента образования Администрации г. Омска. </w:t>
      </w:r>
    </w:p>
    <w:p>
      <w:pPr>
        <w:pStyle w:val="Style23"/>
        <w:suppressAutoHyphens w:val="true"/>
        <w:jc w:val="both"/>
        <w:rPr/>
      </w:pPr>
      <w:r>
        <w:rPr>
          <w:rStyle w:val="Style13"/>
          <w:lang w:val="ru-RU"/>
        </w:rPr>
        <w:t xml:space="preserve">    </w:t>
      </w:r>
      <w:r>
        <w:rPr>
          <w:rStyle w:val="Style13"/>
          <w:lang w:val="ru-RU"/>
        </w:rPr>
        <w:tab/>
      </w:r>
      <w:r>
        <w:rPr>
          <w:rStyle w:val="Style13"/>
          <w:b/>
          <w:bCs/>
          <w:lang w:val="ru-RU"/>
        </w:rPr>
        <w:t>5.2.</w:t>
      </w:r>
      <w:r>
        <w:rPr>
          <w:rStyle w:val="Style13"/>
          <w:lang w:val="ru-RU"/>
        </w:rPr>
        <w:t xml:space="preserve">  Информация о результатах конкурса размещается на официальном сайте Главного управления МЧС России по Омской области </w:t>
      </w:r>
      <w:hyperlink r:id="rId4">
        <w:r>
          <w:rPr>
            <w:rStyle w:val="Hyperlink0"/>
            <w:outline w:val="false"/>
            <w:color w:val="0000FF"/>
            <w:u w:val="single" w:color="0000FF"/>
            <w:lang w:val="ru-RU"/>
            <w14:textFill>
              <w14:solidFill>
                <w14:srgbClr w14:val="0000FF"/>
              </w14:solidFill>
            </w14:textFill>
          </w:rPr>
          <w:t>https://55.mchs.gov.ru</w:t>
        </w:r>
      </w:hyperlink>
      <w:r>
        <w:rPr>
          <w:rStyle w:val="Style13"/>
          <w:lang w:val="ru-RU"/>
        </w:rPr>
        <w:t xml:space="preserve">., на станице Главного управления МЧС России по Омской области «ВКонтакте» по адресу: МЧС Омск </w:t>
      </w:r>
      <w:hyperlink r:id="rId5">
        <w:r>
          <w:rPr>
            <w:outline w:val="false"/>
            <w:color w:val="0000FF"/>
            <w:u w:val="single" w:color="0000FF"/>
            <w:lang w:val="ru-RU"/>
            <w14:textFill>
              <w14:solidFill>
                <w14:srgbClr w14:val="0000FF"/>
              </w14:solidFill>
            </w14:textFill>
          </w:rPr>
          <w:t>https://vk.com/</w:t>
        </w:r>
        <w:r>
          <w:rPr>
            <w:outline w:val="false"/>
            <w:color w:val="0000FF"/>
            <w:u w:val="single" w:color="0000FF"/>
            <w:lang w:val="en-US"/>
            <w14:textFill>
              <w14:solidFill>
                <w14:srgbClr w14:val="0000FF"/>
              </w14:solidFill>
            </w14:textFill>
          </w:rPr>
          <w:t>mchsomsk</w:t>
        </w:r>
        <w:r>
          <w:rPr>
            <w:outline w:val="false"/>
            <w:color w:val="0000FF"/>
            <w:u w:val="single" w:color="0000FF"/>
            <w:lang w:val="ru-RU"/>
            <w14:textFill>
              <w14:solidFill>
                <w14:srgbClr w14:val="0000FF"/>
              </w14:solidFill>
            </w14:textFill>
          </w:rPr>
          <w:t>55</w:t>
        </w:r>
      </w:hyperlink>
      <w:r>
        <w:rPr>
          <w:rStyle w:val="Style13"/>
          <w:lang w:val="ru-RU"/>
        </w:rPr>
        <w:t>.</w:t>
      </w:r>
    </w:p>
    <w:p>
      <w:pPr>
        <w:pStyle w:val="Style23"/>
        <w:suppressAutoHyphens w:val="true"/>
        <w:jc w:val="both"/>
        <w:rPr/>
      </w:pPr>
      <w:r>
        <w:rPr>
          <w:rStyle w:val="Style13"/>
          <w:lang w:val="ru-RU"/>
        </w:rPr>
        <w:t xml:space="preserve">     </w:t>
      </w:r>
      <w:r>
        <w:rPr>
          <w:rStyle w:val="Style13"/>
          <w:lang w:val="ru-RU"/>
        </w:rPr>
        <w:tab/>
      </w:r>
      <w:r>
        <w:rPr>
          <w:rStyle w:val="Style13"/>
          <w:b/>
          <w:bCs/>
          <w:lang w:val="ru-RU"/>
        </w:rPr>
        <w:t xml:space="preserve">5.3. </w:t>
      </w:r>
      <w:r>
        <w:rPr>
          <w:rStyle w:val="Style13"/>
          <w:lang w:val="ru-RU"/>
        </w:rPr>
        <w:t xml:space="preserve">Награждение победителей будет проводиться в июне 2025 года. </w:t>
      </w:r>
    </w:p>
    <w:sectPr>
      <w:headerReference w:type="default" r:id="rId6"/>
      <w:footerReference w:type="default" r:id="rId7"/>
      <w:type w:val="nextPage"/>
      <w:pgSz w:w="11906" w:h="16838"/>
      <w:pgMar w:left="1701" w:right="572" w:gutter="0" w:header="709" w:top="851" w:footer="709" w:bottom="76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  <w:font w:name="Calibri">
    <w:charset w:val="01"/>
    <w:family w:val="roman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tabs>
        <w:tab w:val="clear" w:pos="9355"/>
        <w:tab w:val="center" w:pos="4677" w:leader="none"/>
        <w:tab w:val="right" w:pos="9045" w:leader="none"/>
      </w:tabs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221" w:hanging="221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21" w:hanging="221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421" w:hanging="221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021" w:hanging="221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2621" w:hanging="221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3221" w:hanging="221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3821" w:hanging="221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4421" w:hanging="221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5021" w:hanging="221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2124"/>
        </w:tabs>
        <w:ind w:left="2136" w:hanging="29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4248"/>
        </w:tabs>
        <w:ind w:left="4260" w:hanging="2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384" w:hanging="22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2"/>
    </w:lvlOverride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paragraph" w:styleId="1">
    <w:name w:val="Heading 1"/>
    <w:next w:val="Style23"/>
    <w:qFormat/>
    <w:pPr>
      <w:keepNext w:val="tru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240" w:afterAutospacing="0" w:after="60"/>
      <w:ind w:left="0" w:right="0" w:hanging="0"/>
      <w:jc w:val="left"/>
      <w:outlineLvl w:val="0"/>
    </w:pPr>
    <w:rPr>
      <w:rFonts w:ascii="Cambria" w:hAnsi="Cambria" w:eastAsia="Arial Unicode MS" w:cs="Arial Unicode MS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32"/>
      <w:sz w:val="32"/>
      <w:szCs w:val="32"/>
      <w:u w:val="none" w:color="000000"/>
      <w:shd w:fill="auto" w:val="clear"/>
      <w:vertAlign w:val="baseline"/>
      <w:lang w:val="ru-RU" w:eastAsia="zh-CN" w:bidi="hi-IN"/>
      <w14:textFill>
        <w14:solidFill>
          <w14:srgbClr w14:val="000000"/>
        </w14:solidFill>
      </w14:textFill>
    </w:rPr>
  </w:style>
  <w:style w:type="paragraph" w:styleId="2">
    <w:name w:val="Heading 2"/>
    <w:next w:val="Style23"/>
    <w:qFormat/>
    <w:pPr>
      <w:keepNext w:val="true"/>
      <w:keepLines w:val="false"/>
      <w:pageBreakBefore w:val="false"/>
      <w:widowControl w:val="false"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center"/>
      <w:outlineLvl w:val="1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single" w:color="000000"/>
      <w:shd w:fill="auto" w:val="clear"/>
      <w:vertAlign w:val="baseline"/>
      <w:lang w:val="ru-RU" w:eastAsia="zh-CN" w:bidi="hi-IN"/>
      <w14:textFill>
        <w14:solidFill>
          <w14:srgbClr w14:val="000000"/>
        </w14:solidFill>
      </w14:textFill>
    </w:rPr>
  </w:style>
  <w:style w:type="character" w:styleId="DefaultParagraphFont" w:default="1">
    <w:name w:val="Default Paragraph Font"/>
    <w:qFormat/>
    <w:rPr/>
  </w:style>
  <w:style w:type="character" w:styleId="Style12">
    <w:name w:val="Интернет-ссылка"/>
    <w:rPr>
      <w:u w:val="single" w:color="FFFFFF"/>
    </w:rPr>
  </w:style>
  <w:style w:type="character" w:styleId="Style13">
    <w:name w:val="Нет"/>
    <w:qFormat/>
    <w:rPr/>
  </w:style>
  <w:style w:type="character" w:styleId="Hyperlink0">
    <w:name w:val="Hyperlink.0"/>
    <w:basedOn w:val="Style13"/>
    <w:qFormat/>
    <w:rPr>
      <w:outline w:val="false"/>
      <w:color w:val="0000FF"/>
      <w:u w:val="single" w:color="0000FF"/>
      <w:lang w:val="ru-RU"/>
      <w14:textFill>
        <w14:solidFill>
          <w14:srgbClr w14:val="0000FF"/>
        </w14:solidFill>
      </w14:textFill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pPr>
      <w:keepNext w:val="false"/>
      <w:keepLines w:val="false"/>
      <w:pageBreakBefore w:val="false"/>
      <w:widowControl/>
      <w:shd w:val="clear" w:color="auto" w:fill="auto"/>
      <w:tabs>
        <w:tab w:val="clear" w:pos="708"/>
        <w:tab w:val="center" w:pos="4677" w:leader="none"/>
        <w:tab w:val="right" w:pos="9355" w:leader="none"/>
      </w:tabs>
      <w:suppressAutoHyphens w:val="false"/>
      <w:bidi w:val="0"/>
      <w:spacing w:lineRule="auto" w:line="240" w:beforeAutospacing="0" w:before="0" w:afterAutospacing="0" w:after="0"/>
      <w:ind w:left="0" w:right="141" w:hanging="0"/>
      <w:jc w:val="both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8"/>
      <w:sz w:val="28"/>
      <w:szCs w:val="28"/>
      <w:u w:val="none" w:color="000000"/>
      <w:shd w:fill="auto" w:val="clear"/>
      <w:vertAlign w:val="baseline"/>
      <w:lang w:val="ru-RU" w:eastAsia="zh-CN" w:bidi="hi-IN"/>
      <w14:textFill>
        <w14:solidFill>
          <w14:srgbClr w14:val="000000"/>
        </w14:solidFill>
      </w14:textFill>
    </w:rPr>
  </w:style>
  <w:style w:type="paragraph" w:styleId="Style22">
    <w:name w:val="Колонтитулы"/>
    <w:qFormat/>
    <w:pPr>
      <w:keepNext w:val="false"/>
      <w:keepLines w:val="false"/>
      <w:pageBreakBefore w:val="false"/>
      <w:widowControl/>
      <w:shd w:val="clear" w:color="auto" w:fill="auto"/>
      <w:tabs>
        <w:tab w:val="clear" w:pos="708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ru-RU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e23">
    <w:name w:val="Обычный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8"/>
      <w:sz w:val="28"/>
      <w:szCs w:val="28"/>
      <w:u w:val="none" w:color="000000"/>
      <w:shd w:fill="auto" w:val="clear"/>
      <w:vertAlign w:val="baseline"/>
      <w:lang w:val="ru-RU" w:eastAsia="zh-CN" w:bidi="hi-IN"/>
      <w14:textFill>
        <w14:solidFill>
          <w14:srgbClr w14:val="000000"/>
        </w14:solidFill>
      </w14:textFill>
    </w:rPr>
  </w:style>
  <w:style w:type="paragraph" w:styleId="Style24">
    <w:name w:val="Без интервала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en-US" w:eastAsia="zh-CN" w:bidi="hi-IN"/>
      <w14:textFill>
        <w14:solidFill>
          <w14:srgbClr w14:val="000000"/>
        </w14:solidFill>
      </w14:textFill>
    </w:rPr>
  </w:style>
  <w:style w:type="paragraph" w:styleId="Style25">
    <w:name w:val="Абзац списка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0"/>
      <w:spacing w:lineRule="auto" w:line="276" w:beforeAutospacing="0" w:before="0" w:afterAutospacing="0" w:after="200"/>
      <w:ind w:left="72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ru-RU" w:eastAsia="zh-CN" w:bidi="hi-IN"/>
      <w14:textFill>
        <w14:solidFill>
          <w14:srgbClr w14:val="000000"/>
        </w14:solidFill>
      </w14:textFill>
    </w:rPr>
  </w:style>
  <w:style w:type="paragraph" w:styleId="11">
    <w:name w:val="Красная строка1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0"/>
      <w:spacing w:lineRule="auto" w:line="240" w:beforeAutospacing="0" w:before="0" w:afterAutospacing="0" w:after="120"/>
      <w:ind w:left="0" w:right="0" w:firstLine="21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ru-RU" w:eastAsia="zh-CN" w:bidi="hi-IN"/>
      <w14:textFill>
        <w14:solidFill>
          <w14:srgbClr w14:val="000000"/>
        </w14:solidFill>
      </w14:textFill>
    </w:rPr>
  </w:style>
  <w:style w:type="paragraph" w:styleId="Style26">
    <w:name w:val="Body Text Indent"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120"/>
      <w:ind w:left="283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8"/>
      <w:sz w:val="28"/>
      <w:szCs w:val="28"/>
      <w:u w:val="none" w:color="000000"/>
      <w:shd w:fill="auto" w:val="clear"/>
      <w:vertAlign w:val="baseline"/>
      <w:lang w:val="ru-RU" w:eastAsia="zh-CN" w:bidi="hi-IN"/>
      <w14:textFill>
        <w14:solidFill>
          <w14:srgbClr w14:val="000000"/>
        </w14:solidFill>
      </w14:textFill>
    </w:rPr>
  </w:style>
  <w:style w:type="paragraph" w:styleId="Style27">
    <w:name w:val="Footer"/>
    <w:basedOn w:val="Style20"/>
    <w:pPr/>
    <w:rPr/>
  </w:style>
  <w:style w:type="numbering" w:styleId="NoList" w:default="1">
    <w:name w:val="No List"/>
    <w:qFormat/>
  </w:style>
  <w:style w:type="numbering" w:styleId="12">
    <w:name w:val="Импортированный стиль 1"/>
    <w:qFormat/>
  </w:style>
  <w:style w:type="numbering" w:styleId="Style28">
    <w:name w:val="Пункты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mchsomsk55" TargetMode="External"/><Relationship Id="rId3" Type="http://schemas.openxmlformats.org/officeDocument/2006/relationships/hyperlink" Target="https://55.mchs.gov.ru/" TargetMode="External"/><Relationship Id="rId4" Type="http://schemas.openxmlformats.org/officeDocument/2006/relationships/hyperlink" Target="https://55.mchs.gov.ru/" TargetMode="External"/><Relationship Id="rId5" Type="http://schemas.openxmlformats.org/officeDocument/2006/relationships/hyperlink" Target="https://vk.com/mchsomsk55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LibreOffice/7.3.6.2$Linux_X86_64 LibreOffice_project/30$Build-2</Application>
  <AppVersion>15.0000</AppVersion>
  <Pages>5</Pages>
  <Words>1361</Words>
  <Characters>9242</Characters>
  <CharactersWithSpaces>11160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2025-01-09T13:42:51Z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