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F7" w:rsidRDefault="003B6314" w:rsidP="00485DF7">
      <w:pPr>
        <w:pStyle w:val="1"/>
        <w:spacing w:line="322" w:lineRule="exact"/>
        <w:ind w:left="990" w:right="11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485DF7" w:rsidRDefault="003B6314" w:rsidP="00485DF7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 xml:space="preserve">РЕАЛИЗАЦИИ СИСТЕМЫ МЕРОПРИЯТИЙ ПО УПРАВЛЕНИЮ ПРОЦЕССОМ ВНЕДРЕНИЯ </w:t>
      </w:r>
      <w:r w:rsidR="00D525D7">
        <w:rPr>
          <w:b/>
          <w:sz w:val="28"/>
        </w:rPr>
        <w:t xml:space="preserve">РЕГИОНАЛЬНОЙ СИСТЕМЫ (ЦЕЛЕВОЙ МОДЕЛИ) </w:t>
      </w:r>
      <w:r>
        <w:rPr>
          <w:b/>
          <w:sz w:val="28"/>
        </w:rPr>
        <w:t xml:space="preserve">НАСТАВНИЧЕСТВА ПЕДАГОГИЧЕСКИХ 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85DF7" w:rsidRDefault="00485DF7" w:rsidP="00485DF7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3"/>
        <w:gridCol w:w="2995"/>
        <w:gridCol w:w="6944"/>
        <w:gridCol w:w="1848"/>
        <w:gridCol w:w="2271"/>
      </w:tblGrid>
      <w:tr w:rsidR="003B6314" w:rsidRPr="00666A53" w:rsidTr="00666A53">
        <w:trPr>
          <w:trHeight w:val="645"/>
        </w:trPr>
        <w:tc>
          <w:tcPr>
            <w:tcW w:w="283" w:type="pct"/>
          </w:tcPr>
          <w:p w:rsidR="00A46910" w:rsidRPr="00666A53" w:rsidRDefault="00A46910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5" w:type="pct"/>
          </w:tcPr>
          <w:p w:rsidR="003B6314" w:rsidRPr="00666A53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6A53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="003B6314" w:rsidRPr="00666A53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A46910" w:rsidRPr="00666A53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2330" w:type="pct"/>
          </w:tcPr>
          <w:p w:rsidR="00A46910" w:rsidRPr="002668CC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  <w:vertAlign w:val="superscript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Содержание деятельности и примерный план мероприятий</w:t>
            </w:r>
            <w:r w:rsidR="002668CC">
              <w:rPr>
                <w:b/>
                <w:sz w:val="28"/>
                <w:szCs w:val="28"/>
                <w:vertAlign w:val="superscript"/>
                <w:lang w:val="ru-RU"/>
              </w:rPr>
              <w:t>18</w:t>
            </w:r>
          </w:p>
        </w:tc>
        <w:tc>
          <w:tcPr>
            <w:tcW w:w="620" w:type="pct"/>
          </w:tcPr>
          <w:p w:rsidR="00A46910" w:rsidRPr="00666A53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762" w:type="pct"/>
          </w:tcPr>
          <w:p w:rsidR="00666A53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 xml:space="preserve">Ответственный </w:t>
            </w:r>
          </w:p>
          <w:p w:rsidR="00A46910" w:rsidRPr="00666A53" w:rsidRDefault="00A46910" w:rsidP="003B631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за исполнение</w:t>
            </w:r>
          </w:p>
        </w:tc>
      </w:tr>
      <w:tr w:rsidR="003B6314" w:rsidRPr="00666A53" w:rsidTr="00666A53">
        <w:trPr>
          <w:trHeight w:val="703"/>
        </w:trPr>
        <w:tc>
          <w:tcPr>
            <w:tcW w:w="283" w:type="pct"/>
          </w:tcPr>
          <w:p w:rsidR="00A46910" w:rsidRPr="00666A53" w:rsidRDefault="00A46910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5" w:type="pct"/>
          </w:tcPr>
          <w:p w:rsidR="00A46910" w:rsidRPr="00666A53" w:rsidRDefault="003B6314" w:rsidP="00666A53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Подготовка условий для реализации системы наставничества</w:t>
            </w:r>
          </w:p>
        </w:tc>
        <w:tc>
          <w:tcPr>
            <w:tcW w:w="2330" w:type="pct"/>
          </w:tcPr>
          <w:p w:rsidR="00A46910" w:rsidRPr="00666A53" w:rsidRDefault="00A46910" w:rsidP="00F1768C">
            <w:pPr>
              <w:pStyle w:val="TableParagraph"/>
              <w:ind w:left="57" w:right="57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B6314" w:rsidRPr="00666A53" w:rsidRDefault="00A46910" w:rsidP="00F1768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 xml:space="preserve">приказ «Об утверждении положения о системе наставничества педагогических работников в образовательной организации» </w:t>
            </w:r>
          </w:p>
          <w:p w:rsidR="003B6314" w:rsidRPr="00666A53" w:rsidRDefault="00A46910" w:rsidP="00F1768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 xml:space="preserve"> Положение о </w:t>
            </w:r>
            <w:r w:rsidR="003B6314" w:rsidRPr="00666A53">
              <w:rPr>
                <w:sz w:val="28"/>
                <w:szCs w:val="28"/>
                <w:lang w:val="ru-RU"/>
              </w:rPr>
              <w:t xml:space="preserve">реализации региональной </w:t>
            </w:r>
            <w:r w:rsidRPr="00666A53">
              <w:rPr>
                <w:sz w:val="28"/>
                <w:szCs w:val="28"/>
                <w:lang w:val="ru-RU"/>
              </w:rPr>
              <w:t>систем</w:t>
            </w:r>
            <w:r w:rsidR="003B6314" w:rsidRPr="00666A53">
              <w:rPr>
                <w:sz w:val="28"/>
                <w:szCs w:val="28"/>
                <w:lang w:val="ru-RU"/>
              </w:rPr>
              <w:t xml:space="preserve">ы (целевой модели) </w:t>
            </w:r>
            <w:r w:rsidRPr="00666A53">
              <w:rPr>
                <w:sz w:val="28"/>
                <w:szCs w:val="28"/>
                <w:lang w:val="ru-RU"/>
              </w:rPr>
              <w:t>наставничества педагогических работнико</w:t>
            </w:r>
            <w:r w:rsidR="003B6314" w:rsidRPr="00666A53">
              <w:rPr>
                <w:sz w:val="28"/>
                <w:szCs w:val="28"/>
                <w:lang w:val="ru-RU"/>
              </w:rPr>
              <w:t>в в образовательной организации;</w:t>
            </w:r>
          </w:p>
          <w:p w:rsidR="00A46910" w:rsidRPr="00666A53" w:rsidRDefault="00A46910" w:rsidP="00F1768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 xml:space="preserve"> Дорожная карта (план </w:t>
            </w:r>
            <w:r w:rsidR="003B6314" w:rsidRPr="00666A53">
              <w:rPr>
                <w:sz w:val="28"/>
                <w:szCs w:val="28"/>
                <w:lang w:val="ru-RU"/>
              </w:rPr>
              <w:t>мероприятий)</w:t>
            </w:r>
            <w:r w:rsidRPr="00666A53">
              <w:rPr>
                <w:sz w:val="28"/>
                <w:szCs w:val="28"/>
                <w:lang w:val="ru-RU"/>
              </w:rPr>
              <w:t xml:space="preserve"> реализации систем</w:t>
            </w:r>
            <w:r w:rsidR="003B6314" w:rsidRPr="00666A53">
              <w:rPr>
                <w:sz w:val="28"/>
                <w:szCs w:val="28"/>
                <w:lang w:val="ru-RU"/>
              </w:rPr>
              <w:t xml:space="preserve">ы мероприятий по управлению процессом внедрения РСЦМН </w:t>
            </w:r>
            <w:r w:rsidRPr="00666A53">
              <w:rPr>
                <w:sz w:val="28"/>
                <w:szCs w:val="28"/>
                <w:lang w:val="ru-RU"/>
              </w:rPr>
              <w:t xml:space="preserve">наставничества педагогических работников в образовательной </w:t>
            </w:r>
            <w:r w:rsidR="003B6314" w:rsidRPr="00666A53">
              <w:rPr>
                <w:sz w:val="28"/>
                <w:szCs w:val="28"/>
                <w:lang w:val="ru-RU"/>
              </w:rPr>
              <w:t>организации;</w:t>
            </w:r>
          </w:p>
          <w:p w:rsidR="00A46910" w:rsidRPr="00692B0A" w:rsidRDefault="003B6314" w:rsidP="00692B0A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color w:val="0070C0"/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П</w:t>
            </w:r>
            <w:r w:rsidR="00A46910" w:rsidRPr="00666A53">
              <w:rPr>
                <w:sz w:val="28"/>
                <w:szCs w:val="28"/>
                <w:lang w:val="ru-RU"/>
              </w:rPr>
              <w:t>риказ</w:t>
            </w:r>
            <w:r w:rsidRPr="00666A53">
              <w:rPr>
                <w:sz w:val="28"/>
                <w:szCs w:val="28"/>
                <w:lang w:val="ru-RU"/>
              </w:rPr>
              <w:t xml:space="preserve"> руководителя </w:t>
            </w:r>
            <w:proofErr w:type="gramStart"/>
            <w:r w:rsidRPr="00666A53">
              <w:rPr>
                <w:sz w:val="28"/>
                <w:szCs w:val="28"/>
                <w:lang w:val="ru-RU"/>
              </w:rPr>
              <w:t>ОО «О</w:t>
            </w:r>
            <w:proofErr w:type="gramEnd"/>
            <w:r w:rsidRPr="00666A53">
              <w:rPr>
                <w:sz w:val="28"/>
                <w:szCs w:val="28"/>
                <w:lang w:val="ru-RU"/>
              </w:rPr>
              <w:t xml:space="preserve"> создании и организации работы управленческой команды для внедрения </w:t>
            </w:r>
            <w:r w:rsidR="00666A53" w:rsidRPr="00666A53">
              <w:rPr>
                <w:sz w:val="28"/>
                <w:szCs w:val="28"/>
                <w:lang w:val="ru-RU"/>
              </w:rPr>
              <w:t xml:space="preserve">РСЦМН педагогических работников в ОО </w:t>
            </w:r>
            <w:r w:rsidR="00692B0A" w:rsidRPr="00692B0A">
              <w:rPr>
                <w:color w:val="0070C0"/>
                <w:sz w:val="24"/>
                <w:szCs w:val="24"/>
                <w:lang w:val="ru-RU"/>
              </w:rPr>
              <w:t xml:space="preserve">МБОУ </w:t>
            </w:r>
            <w:r w:rsidR="00692B0A" w:rsidRPr="00692B0A">
              <w:rPr>
                <w:color w:val="0070C0"/>
                <w:sz w:val="28"/>
                <w:szCs w:val="28"/>
                <w:shd w:val="clear" w:color="auto" w:fill="FFFFFF"/>
                <w:lang w:val="ru-RU"/>
              </w:rPr>
              <w:t>"Саргатская основная школа"</w:t>
            </w:r>
            <w:r w:rsidR="00666A53" w:rsidRPr="00692B0A">
              <w:rPr>
                <w:sz w:val="28"/>
                <w:szCs w:val="28"/>
                <w:lang w:val="ru-RU"/>
              </w:rPr>
              <w:t>;</w:t>
            </w:r>
          </w:p>
          <w:p w:rsidR="00666A53" w:rsidRPr="00692B0A" w:rsidRDefault="00666A53" w:rsidP="00F1768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color w:val="0070C0"/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 xml:space="preserve">Приказ руководителя </w:t>
            </w:r>
            <w:proofErr w:type="gramStart"/>
            <w:r w:rsidRPr="00666A53">
              <w:rPr>
                <w:sz w:val="28"/>
                <w:szCs w:val="28"/>
                <w:lang w:val="ru-RU"/>
              </w:rPr>
              <w:t>ОО «О</w:t>
            </w:r>
            <w:proofErr w:type="gramEnd"/>
            <w:r w:rsidRPr="00666A53">
              <w:rPr>
                <w:sz w:val="28"/>
                <w:szCs w:val="28"/>
                <w:lang w:val="ru-RU"/>
              </w:rPr>
              <w:t xml:space="preserve"> внедрении региональной системы (целевой модели) наставничества </w:t>
            </w:r>
            <w:r w:rsidRPr="00666A53">
              <w:rPr>
                <w:sz w:val="28"/>
                <w:szCs w:val="28"/>
                <w:lang w:val="ru-RU"/>
              </w:rPr>
              <w:lastRenderedPageBreak/>
              <w:t>педагогических работников в ОО</w:t>
            </w:r>
            <w:r w:rsidR="00692B0A" w:rsidRPr="00692B0A">
              <w:rPr>
                <w:sz w:val="24"/>
                <w:szCs w:val="24"/>
                <w:lang w:val="ru-RU"/>
              </w:rPr>
              <w:t xml:space="preserve"> </w:t>
            </w:r>
            <w:r w:rsidR="00692B0A" w:rsidRPr="00692B0A">
              <w:rPr>
                <w:color w:val="0070C0"/>
                <w:sz w:val="24"/>
                <w:szCs w:val="24"/>
                <w:lang w:val="ru-RU"/>
              </w:rPr>
              <w:t xml:space="preserve">МБОУ </w:t>
            </w:r>
            <w:r w:rsidR="00692B0A" w:rsidRPr="00692B0A">
              <w:rPr>
                <w:color w:val="0070C0"/>
                <w:sz w:val="28"/>
                <w:szCs w:val="28"/>
                <w:shd w:val="clear" w:color="auto" w:fill="FFFFFF"/>
                <w:lang w:val="ru-RU"/>
              </w:rPr>
              <w:t>"Саргатская основная школа"</w:t>
            </w:r>
            <w:r w:rsidR="00692B0A" w:rsidRPr="00692B0A">
              <w:rPr>
                <w:color w:val="0070C0"/>
                <w:sz w:val="24"/>
                <w:szCs w:val="24"/>
                <w:lang w:val="ru-RU"/>
              </w:rPr>
              <w:t xml:space="preserve"> </w:t>
            </w:r>
            <w:r w:rsidRPr="00692B0A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A46910" w:rsidRPr="00666A53" w:rsidRDefault="00A46910" w:rsidP="00F1768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57" w:right="57" w:firstLine="709"/>
              <w:jc w:val="both"/>
              <w:rPr>
                <w:sz w:val="28"/>
                <w:szCs w:val="28"/>
              </w:rPr>
            </w:pPr>
            <w:proofErr w:type="spellStart"/>
            <w:r w:rsidRPr="00666A53">
              <w:rPr>
                <w:sz w:val="28"/>
                <w:szCs w:val="28"/>
              </w:rPr>
              <w:t>подготовка</w:t>
            </w:r>
            <w:proofErr w:type="spellEnd"/>
            <w:r w:rsidRPr="00666A53">
              <w:rPr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sz w:val="28"/>
                <w:szCs w:val="28"/>
              </w:rPr>
              <w:t>персонализированных</w:t>
            </w:r>
            <w:proofErr w:type="spellEnd"/>
            <w:r w:rsidRPr="00666A53">
              <w:rPr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sz w:val="28"/>
                <w:szCs w:val="28"/>
              </w:rPr>
              <w:t>программ</w:t>
            </w:r>
            <w:proofErr w:type="spellEnd"/>
          </w:p>
          <w:p w:rsidR="00A46910" w:rsidRPr="00666A53" w:rsidRDefault="00A46910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наставничества – при наличии в организации наставляемых.</w:t>
            </w:r>
          </w:p>
        </w:tc>
        <w:tc>
          <w:tcPr>
            <w:tcW w:w="620" w:type="pct"/>
          </w:tcPr>
          <w:p w:rsidR="00A46910" w:rsidRPr="00457823" w:rsidRDefault="00457823" w:rsidP="0045782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57823">
              <w:rPr>
                <w:sz w:val="28"/>
                <w:szCs w:val="28"/>
                <w:lang w:val="ru-RU"/>
              </w:rPr>
              <w:lastRenderedPageBreak/>
              <w:t>2024-2030</w:t>
            </w:r>
          </w:p>
        </w:tc>
        <w:tc>
          <w:tcPr>
            <w:tcW w:w="762" w:type="pct"/>
          </w:tcPr>
          <w:p w:rsidR="00A46910" w:rsidRPr="00457823" w:rsidRDefault="00457823" w:rsidP="00A469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57823">
              <w:rPr>
                <w:sz w:val="24"/>
                <w:szCs w:val="24"/>
                <w:lang w:val="ru-RU"/>
              </w:rPr>
              <w:t>Магнушевская Е.П. куратор внедрения ЦМН в МБОУ «Саргатская ОШ»</w:t>
            </w:r>
          </w:p>
        </w:tc>
      </w:tr>
      <w:tr w:rsidR="003B6314" w:rsidRPr="00666A53" w:rsidTr="00666A53">
        <w:trPr>
          <w:trHeight w:val="1683"/>
        </w:trPr>
        <w:tc>
          <w:tcPr>
            <w:tcW w:w="283" w:type="pct"/>
          </w:tcPr>
          <w:p w:rsidR="00A46910" w:rsidRPr="00666A53" w:rsidRDefault="00A46910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005" w:type="pct"/>
          </w:tcPr>
          <w:p w:rsidR="00A46910" w:rsidRPr="00666A53" w:rsidRDefault="003B6314" w:rsidP="00666A53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Формирование банка наставляемых</w:t>
            </w:r>
          </w:p>
        </w:tc>
        <w:tc>
          <w:tcPr>
            <w:tcW w:w="2330" w:type="pct"/>
          </w:tcPr>
          <w:p w:rsidR="00A46910" w:rsidRPr="00666A53" w:rsidRDefault="00A46910" w:rsidP="00F1768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Сбор информации о профессиональных запросах педагогов.</w:t>
            </w:r>
          </w:p>
          <w:p w:rsidR="00A46910" w:rsidRPr="00666A53" w:rsidRDefault="00A46910" w:rsidP="00F1768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620" w:type="pct"/>
          </w:tcPr>
          <w:p w:rsidR="00A46910" w:rsidRPr="00F1768C" w:rsidRDefault="00457823" w:rsidP="0045782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A46910" w:rsidRPr="00F1768C" w:rsidRDefault="00457823" w:rsidP="00666A53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 w:rsidRPr="00457823">
              <w:rPr>
                <w:sz w:val="24"/>
                <w:szCs w:val="24"/>
                <w:lang w:val="ru-RU"/>
              </w:rPr>
              <w:t>Магнушевская Е.П. куратор внедрения ЦМН в МБОУ «Саргатская ОШ»</w:t>
            </w:r>
          </w:p>
        </w:tc>
      </w:tr>
      <w:tr w:rsidR="003B6314" w:rsidRPr="00666A53" w:rsidTr="002668CC">
        <w:trPr>
          <w:trHeight w:val="2314"/>
        </w:trPr>
        <w:tc>
          <w:tcPr>
            <w:tcW w:w="283" w:type="pct"/>
          </w:tcPr>
          <w:p w:rsidR="00A46910" w:rsidRPr="00666A53" w:rsidRDefault="00A46910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5" w:type="pct"/>
          </w:tcPr>
          <w:p w:rsidR="00A46910" w:rsidRPr="00666A53" w:rsidRDefault="003B6314" w:rsidP="00666A53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Формирование банка наставников</w:t>
            </w:r>
          </w:p>
        </w:tc>
        <w:tc>
          <w:tcPr>
            <w:tcW w:w="2330" w:type="pct"/>
          </w:tcPr>
          <w:p w:rsidR="00A46910" w:rsidRPr="00666A53" w:rsidRDefault="00A46910" w:rsidP="00F1768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</w:t>
            </w:r>
            <w:r w:rsidR="003B6314" w:rsidRPr="00666A53">
              <w:rPr>
                <w:sz w:val="28"/>
                <w:szCs w:val="28"/>
                <w:lang w:val="ru-RU"/>
              </w:rPr>
              <w:t xml:space="preserve">   программах наставничества </w:t>
            </w:r>
          </w:p>
          <w:p w:rsidR="00A46910" w:rsidRPr="00666A53" w:rsidRDefault="00A46910" w:rsidP="00F1768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620" w:type="pct"/>
          </w:tcPr>
          <w:p w:rsidR="00A46910" w:rsidRPr="002668CC" w:rsidRDefault="00457823" w:rsidP="0045782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A46910" w:rsidRPr="002668CC" w:rsidRDefault="00457823" w:rsidP="00666A53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 w:rsidRPr="00457823">
              <w:rPr>
                <w:sz w:val="24"/>
                <w:szCs w:val="24"/>
                <w:lang w:val="ru-RU"/>
              </w:rPr>
              <w:t>Магнушевская Е.П. куратор внедрения ЦМН в МБОУ «Саргатская ОШ»</w:t>
            </w:r>
          </w:p>
        </w:tc>
      </w:tr>
      <w:tr w:rsidR="00457823" w:rsidRPr="00666A53" w:rsidTr="00666A53">
        <w:trPr>
          <w:trHeight w:val="600"/>
        </w:trPr>
        <w:tc>
          <w:tcPr>
            <w:tcW w:w="283" w:type="pct"/>
          </w:tcPr>
          <w:p w:rsidR="00457823" w:rsidRPr="00666A53" w:rsidRDefault="00457823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05" w:type="pct"/>
          </w:tcPr>
          <w:p w:rsidR="00457823" w:rsidRPr="00666A53" w:rsidRDefault="00457823" w:rsidP="00666A53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666A53">
              <w:rPr>
                <w:b/>
                <w:sz w:val="28"/>
                <w:szCs w:val="28"/>
              </w:rPr>
              <w:t>Отбор</w:t>
            </w:r>
            <w:proofErr w:type="spellEnd"/>
            <w:r w:rsidRPr="00666A53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666A53">
              <w:rPr>
                <w:b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2330" w:type="pct"/>
          </w:tcPr>
          <w:p w:rsidR="00457823" w:rsidRPr="00666A53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1) Анализ банка наставников и выбор подходящих</w:t>
            </w:r>
          </w:p>
          <w:p w:rsidR="00457823" w:rsidRPr="00666A53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для конкретной персонализированной программы наставничества педагога/группы педагогов.</w:t>
            </w:r>
          </w:p>
          <w:p w:rsidR="00457823" w:rsidRPr="00666A53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2) Обучение наставников для работы с наставляемыми:</w:t>
            </w:r>
          </w:p>
          <w:p w:rsidR="00457823" w:rsidRPr="00666A53" w:rsidRDefault="00457823" w:rsidP="00F1768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подготовка методических материалов для сопровождения наставнической деятельности;</w:t>
            </w:r>
          </w:p>
          <w:p w:rsidR="00457823" w:rsidRPr="00666A53" w:rsidRDefault="00457823" w:rsidP="00F1768C">
            <w:pPr>
              <w:pStyle w:val="TableParagraph"/>
              <w:tabs>
                <w:tab w:val="left" w:pos="25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</w:t>
            </w:r>
            <w:r w:rsidRPr="00666A53">
              <w:rPr>
                <w:sz w:val="28"/>
                <w:szCs w:val="28"/>
                <w:lang w:val="ru-RU"/>
              </w:rPr>
              <w:t>проведение консультаций, организация обмена опытом среди наставников – «установочные сессии»</w:t>
            </w:r>
          </w:p>
          <w:p w:rsidR="00457823" w:rsidRPr="00666A53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66A53">
              <w:rPr>
                <w:sz w:val="28"/>
                <w:szCs w:val="28"/>
              </w:rPr>
              <w:t>наставников</w:t>
            </w:r>
            <w:proofErr w:type="spellEnd"/>
            <w:proofErr w:type="gramEnd"/>
            <w:r w:rsidRPr="00666A53">
              <w:rPr>
                <w:sz w:val="28"/>
                <w:szCs w:val="28"/>
              </w:rPr>
              <w:t>.</w:t>
            </w:r>
          </w:p>
        </w:tc>
        <w:tc>
          <w:tcPr>
            <w:tcW w:w="620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 w:rsidRPr="00457823">
              <w:rPr>
                <w:sz w:val="24"/>
                <w:szCs w:val="24"/>
                <w:lang w:val="ru-RU"/>
              </w:rPr>
              <w:t>Магнушевская Е.П. куратор внедрения ЦМН в МБОУ «Саргатская ОШ»</w:t>
            </w:r>
          </w:p>
        </w:tc>
      </w:tr>
      <w:tr w:rsidR="00457823" w:rsidRPr="00666A53" w:rsidTr="00666A53">
        <w:trPr>
          <w:trHeight w:val="600"/>
        </w:trPr>
        <w:tc>
          <w:tcPr>
            <w:tcW w:w="283" w:type="pct"/>
          </w:tcPr>
          <w:p w:rsidR="00457823" w:rsidRPr="00666A53" w:rsidRDefault="00457823" w:rsidP="00666A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66A5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005" w:type="pct"/>
          </w:tcPr>
          <w:p w:rsidR="00457823" w:rsidRPr="00666A53" w:rsidRDefault="00457823" w:rsidP="00666A53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2330" w:type="pct"/>
          </w:tcPr>
          <w:p w:rsidR="00457823" w:rsidRPr="002668CC" w:rsidRDefault="00457823" w:rsidP="00F1768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</w:rPr>
            </w:pPr>
            <w:proofErr w:type="spellStart"/>
            <w:r w:rsidRPr="00666A53">
              <w:rPr>
                <w:sz w:val="28"/>
                <w:szCs w:val="28"/>
              </w:rPr>
              <w:t>Формирование</w:t>
            </w:r>
            <w:proofErr w:type="spellEnd"/>
            <w:r w:rsidRPr="00666A53">
              <w:rPr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sz w:val="28"/>
                <w:szCs w:val="28"/>
              </w:rPr>
              <w:t>наставнических</w:t>
            </w:r>
            <w:proofErr w:type="spellEnd"/>
            <w:r w:rsidRPr="00666A53">
              <w:rPr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sz w:val="28"/>
                <w:szCs w:val="28"/>
              </w:rPr>
              <w:t>пар</w:t>
            </w:r>
            <w:proofErr w:type="spellEnd"/>
            <w:r w:rsidRPr="00666A53">
              <w:rPr>
                <w:sz w:val="28"/>
                <w:szCs w:val="28"/>
              </w:rPr>
              <w:t>/</w:t>
            </w:r>
            <w:proofErr w:type="spellStart"/>
            <w:r w:rsidRPr="00666A53">
              <w:rPr>
                <w:sz w:val="28"/>
                <w:szCs w:val="28"/>
              </w:rPr>
              <w:t>групп</w:t>
            </w:r>
            <w:proofErr w:type="spellEnd"/>
            <w:r w:rsidRPr="00666A53">
              <w:rPr>
                <w:sz w:val="28"/>
                <w:szCs w:val="28"/>
              </w:rPr>
              <w:t>.</w:t>
            </w:r>
          </w:p>
          <w:p w:rsidR="00457823" w:rsidRPr="002668CC" w:rsidRDefault="00457823" w:rsidP="00F1768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Разработка персонализированных программ наставничества для каждой пары/группы.</w:t>
            </w:r>
          </w:p>
          <w:p w:rsidR="00457823" w:rsidRPr="00666A53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</w:t>
            </w:r>
            <w:r w:rsidRPr="00666A53">
              <w:rPr>
                <w:sz w:val="28"/>
                <w:szCs w:val="28"/>
                <w:lang w:val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620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Орлянская Н.А. зам. директора по учебной работе</w:t>
            </w:r>
          </w:p>
        </w:tc>
      </w:tr>
      <w:tr w:rsidR="00457823" w:rsidRPr="00666A53" w:rsidTr="00666A53">
        <w:trPr>
          <w:trHeight w:val="600"/>
        </w:trPr>
        <w:tc>
          <w:tcPr>
            <w:tcW w:w="283" w:type="pct"/>
          </w:tcPr>
          <w:p w:rsidR="00457823" w:rsidRPr="00666A53" w:rsidRDefault="00457823" w:rsidP="00666A5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1005" w:type="pct"/>
          </w:tcPr>
          <w:p w:rsidR="00457823" w:rsidRPr="00666A53" w:rsidRDefault="00457823" w:rsidP="00666A53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666A53">
              <w:rPr>
                <w:b/>
                <w:sz w:val="28"/>
                <w:szCs w:val="28"/>
                <w:lang w:val="ru-RU"/>
              </w:rPr>
              <w:t>Завершение персонализированных программ наставничества</w:t>
            </w:r>
          </w:p>
        </w:tc>
        <w:tc>
          <w:tcPr>
            <w:tcW w:w="2330" w:type="pct"/>
          </w:tcPr>
          <w:p w:rsidR="00457823" w:rsidRPr="00666A53" w:rsidRDefault="00457823" w:rsidP="00F1768C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457823" w:rsidRPr="00666A53" w:rsidRDefault="00457823" w:rsidP="00F1768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666A53">
              <w:rPr>
                <w:sz w:val="28"/>
                <w:szCs w:val="28"/>
                <w:lang w:val="ru-RU"/>
              </w:rPr>
              <w:t>Проведение школьной конференции или семинара.</w:t>
            </w:r>
          </w:p>
          <w:p w:rsidR="00457823" w:rsidRPr="00666A53" w:rsidRDefault="00457823" w:rsidP="00F1768C">
            <w:pPr>
              <w:pStyle w:val="TableParagraph"/>
              <w:tabs>
                <w:tab w:val="left" w:pos="389"/>
              </w:tabs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</w:t>
            </w:r>
            <w:r w:rsidRPr="00666A53">
              <w:rPr>
                <w:sz w:val="28"/>
                <w:szCs w:val="28"/>
                <w:lang w:val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620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Орлянская Н.А. зам. директора по учебной работе</w:t>
            </w:r>
          </w:p>
        </w:tc>
      </w:tr>
      <w:tr w:rsidR="00457823" w:rsidRPr="00666A53" w:rsidTr="00666A53">
        <w:trPr>
          <w:trHeight w:val="600"/>
        </w:trPr>
        <w:tc>
          <w:tcPr>
            <w:tcW w:w="283" w:type="pct"/>
          </w:tcPr>
          <w:p w:rsidR="00457823" w:rsidRPr="00666A53" w:rsidRDefault="00457823" w:rsidP="00666A5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 w:colFirst="3" w:colLast="3"/>
            <w:r w:rsidRPr="00666A53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1005" w:type="pct"/>
          </w:tcPr>
          <w:p w:rsidR="00457823" w:rsidRPr="00666A53" w:rsidRDefault="00457823" w:rsidP="00666A53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666A53">
              <w:rPr>
                <w:b/>
                <w:sz w:val="28"/>
                <w:szCs w:val="28"/>
              </w:rPr>
              <w:t>Информационная</w:t>
            </w:r>
            <w:proofErr w:type="spellEnd"/>
            <w:r w:rsidRPr="0066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b/>
                <w:sz w:val="28"/>
                <w:szCs w:val="28"/>
              </w:rPr>
              <w:t>поддержка</w:t>
            </w:r>
            <w:proofErr w:type="spellEnd"/>
            <w:r w:rsidRPr="0066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b/>
                <w:sz w:val="28"/>
                <w:szCs w:val="28"/>
              </w:rPr>
              <w:t>системы</w:t>
            </w:r>
            <w:proofErr w:type="spellEnd"/>
            <w:r w:rsidRPr="0066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A53">
              <w:rPr>
                <w:b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2330" w:type="pct"/>
          </w:tcPr>
          <w:p w:rsidR="00457823" w:rsidRPr="002668CC" w:rsidRDefault="00457823" w:rsidP="00F1768C">
            <w:pPr>
              <w:pStyle w:val="TableParagraph"/>
              <w:ind w:left="57" w:right="57" w:firstLine="709"/>
              <w:jc w:val="both"/>
              <w:rPr>
                <w:sz w:val="28"/>
                <w:szCs w:val="28"/>
                <w:lang w:val="ru-RU"/>
              </w:rPr>
            </w:pPr>
            <w:r w:rsidRPr="008C5E93">
              <w:rPr>
                <w:b/>
                <w:sz w:val="28"/>
                <w:szCs w:val="28"/>
                <w:lang w:val="ru-RU"/>
              </w:rPr>
              <w:t>Освещение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68CC">
              <w:rPr>
                <w:b/>
                <w:sz w:val="28"/>
                <w:szCs w:val="28"/>
                <w:lang w:val="ru-RU"/>
              </w:rPr>
              <w:t xml:space="preserve">мероприятий Дорожной карты </w:t>
            </w:r>
            <w:r w:rsidRPr="002668CC">
              <w:rPr>
                <w:sz w:val="28"/>
                <w:szCs w:val="28"/>
                <w:lang w:val="ru-RU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620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2024-2030</w:t>
            </w:r>
          </w:p>
        </w:tc>
        <w:tc>
          <w:tcPr>
            <w:tcW w:w="762" w:type="pct"/>
          </w:tcPr>
          <w:p w:rsidR="00457823" w:rsidRPr="002668CC" w:rsidRDefault="00457823" w:rsidP="00C15896">
            <w:pPr>
              <w:pStyle w:val="TableParagraph"/>
              <w:tabs>
                <w:tab w:val="left" w:pos="389"/>
              </w:tabs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Орлянская Н.А. зам. директора по учебной работе</w:t>
            </w:r>
          </w:p>
        </w:tc>
      </w:tr>
    </w:tbl>
    <w:bookmarkEnd w:id="0"/>
    <w:p w:rsidR="00485DF7" w:rsidRDefault="00485DF7" w:rsidP="00A46910">
      <w:pPr>
        <w:pStyle w:val="a3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B8E1DC" id="Прямоугольник 1" o:spid="_x0000_s1026" style="position:absolute;margin-left:56.65pt;margin-top:12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85DF7" w:rsidRDefault="00485DF7" w:rsidP="00A46910">
      <w:r>
        <w:rPr>
          <w:rFonts w:ascii="Calibri" w:hAnsi="Calibri"/>
          <w:sz w:val="20"/>
          <w:vertAlign w:val="superscript"/>
        </w:rPr>
        <w:t>18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наставляемых,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опыт.</w:t>
      </w:r>
    </w:p>
    <w:p w:rsidR="00485DF7" w:rsidRDefault="00485DF7" w:rsidP="00A46910"/>
    <w:sectPr w:rsidR="00485DF7" w:rsidSect="00A46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E7F"/>
    <w:multiLevelType w:val="hybridMultilevel"/>
    <w:tmpl w:val="F31C1E18"/>
    <w:lvl w:ilvl="0" w:tplc="08E46404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1EC68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F6C96A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E1E840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A648A3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3CE664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5F96734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27A34C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1DD4CB1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">
    <w:nsid w:val="2C9C10F7"/>
    <w:multiLevelType w:val="hybridMultilevel"/>
    <w:tmpl w:val="17E87F16"/>
    <w:lvl w:ilvl="0" w:tplc="DA2687B4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E256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D3946CC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F8C0A52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0282B6B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5FF22FB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7954F0A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07A9566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EE5C0346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">
    <w:nsid w:val="57424D97"/>
    <w:multiLevelType w:val="hybridMultilevel"/>
    <w:tmpl w:val="A8E49D24"/>
    <w:lvl w:ilvl="0" w:tplc="176A9F4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10DFC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B56B06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D2C7288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B921F9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8DE7C6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597A1A68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6A6E6B1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A432A1E4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">
    <w:nsid w:val="6D5774E4"/>
    <w:multiLevelType w:val="hybridMultilevel"/>
    <w:tmpl w:val="2EFE1820"/>
    <w:lvl w:ilvl="0" w:tplc="D1EE33D2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10D00E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5438842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244E4D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786E5A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59ECDC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CC9E65F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5CB63FEE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D2463C0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">
    <w:nsid w:val="72267CD5"/>
    <w:multiLevelType w:val="hybridMultilevel"/>
    <w:tmpl w:val="B53A0C4C"/>
    <w:lvl w:ilvl="0" w:tplc="3E14D86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7C4A34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9BC9B5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3F122784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443C2500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D7162530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F4642E82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B0D4483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7712491C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5">
    <w:nsid w:val="75115845"/>
    <w:multiLevelType w:val="hybridMultilevel"/>
    <w:tmpl w:val="34866C90"/>
    <w:lvl w:ilvl="0" w:tplc="462460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E69C8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CC800C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61859D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C8ECC3A2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6A46E2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2FAA73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5164022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FF464B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7"/>
    <w:rsid w:val="002668CC"/>
    <w:rsid w:val="002A5B80"/>
    <w:rsid w:val="003B6314"/>
    <w:rsid w:val="00457823"/>
    <w:rsid w:val="00485DF7"/>
    <w:rsid w:val="00666A53"/>
    <w:rsid w:val="00692B0A"/>
    <w:rsid w:val="008C5E93"/>
    <w:rsid w:val="00A46910"/>
    <w:rsid w:val="00D525D7"/>
    <w:rsid w:val="00F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5DF7"/>
    <w:pPr>
      <w:ind w:left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D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5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5DF7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D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5DF7"/>
    <w:pPr>
      <w:ind w:left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D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5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5DF7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D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7</cp:revision>
  <dcterms:created xsi:type="dcterms:W3CDTF">2022-05-27T03:34:00Z</dcterms:created>
  <dcterms:modified xsi:type="dcterms:W3CDTF">2024-10-31T07:02:00Z</dcterms:modified>
</cp:coreProperties>
</file>