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B26" w:rsidRDefault="00C43456" w:rsidP="00DF0B26">
      <w:pPr>
        <w:widowControl/>
        <w:ind w:firstLine="709"/>
        <w:rPr>
          <w:sz w:val="32"/>
          <w:szCs w:val="32"/>
          <w:lang w:eastAsia="en-US"/>
        </w:rPr>
      </w:pPr>
      <w:r>
        <w:rPr>
          <w:noProof/>
        </w:rPr>
        <mc:AlternateContent>
          <mc:Choice Requires="wps">
            <w:drawing>
              <wp:anchor distT="0" distB="0" distL="114300" distR="114300" simplePos="0" relativeHeight="251660288" behindDoc="0" locked="0" layoutInCell="1" allowOverlap="1">
                <wp:simplePos x="0" y="0"/>
                <wp:positionH relativeFrom="page">
                  <wp:posOffset>2326254</wp:posOffset>
                </wp:positionH>
                <wp:positionV relativeFrom="paragraph">
                  <wp:posOffset>86360</wp:posOffset>
                </wp:positionV>
                <wp:extent cx="7778115" cy="108802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8115" cy="1088020"/>
                        </a:xfrm>
                        <a:prstGeom prst="rect">
                          <a:avLst/>
                        </a:prstGeom>
                        <a:solidFill>
                          <a:schemeClr val="lt1">
                            <a:alpha val="0"/>
                          </a:schemeClr>
                        </a:solidFill>
                        <a:ln w="6350">
                          <a:noFill/>
                        </a:ln>
                      </wps:spPr>
                      <wps:txbx>
                        <w:txbxContent>
                          <w:p w:rsidR="00F377CE" w:rsidRDefault="00F377CE" w:rsidP="004213E1">
                            <w:pPr>
                              <w:ind w:firstLine="709"/>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183.15pt;margin-top:6.8pt;width:612.45pt;height:8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" fillcolor="white [3201]" stroked="f" strokeweight=".5pt">
                <v:fill opacity="0"/>
                <v:path arrowok="t"/>
                <v:textbox>
                  <w:txbxContent>
                    <w:p w:rsidR="00F377CE" w:rsidRDefault="00F377CE" w:rsidP="004213E1">
                      <w:pPr>
                        <w:ind w:firstLine="709"/>
                        <w:jc w:val="center"/>
                      </w:pPr>
                    </w:p>
                  </w:txbxContent>
                </v:textbox>
                <w10:wrap anchorx="page"/>
              </v:shape>
            </w:pict>
          </mc:Fallback>
        </mc:AlternateConten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9639"/>
        <w:gridCol w:w="2635"/>
      </w:tblGrid>
      <w:tr w:rsidR="00DF0B26" w:rsidTr="00C04E4E">
        <w:trPr>
          <w:jc w:val="center"/>
        </w:trPr>
        <w:tc>
          <w:tcPr>
            <w:tcW w:w="3114" w:type="dxa"/>
          </w:tcPr>
          <w:p w:rsidR="00DF0B26" w:rsidRDefault="00DF0B26" w:rsidP="00C04E4E">
            <w:pPr>
              <w:widowControl/>
              <w:jc w:val="center"/>
              <w:rPr>
                <w:rFonts w:ascii="Times New Roman" w:hAnsi="Times New Roman" w:cs="Times New Roman"/>
                <w:b/>
                <w:sz w:val="28"/>
                <w:szCs w:val="28"/>
              </w:rPr>
            </w:pPr>
            <w:r w:rsidRPr="00DA2587">
              <w:rPr>
                <w:noProof/>
              </w:rPr>
              <w:drawing>
                <wp:inline distT="0" distB="0" distL="0" distR="0" wp14:anchorId="3CB2FA51" wp14:editId="3939D08A">
                  <wp:extent cx="1446139" cy="1452880"/>
                  <wp:effectExtent l="0" t="0" r="1905" b="0"/>
                  <wp:docPr id="4" name="Рисунок 4" descr="Z:\17 Региональный центр наставничества\! Документы для всех\Пригласительные\лого рн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7 Региональный центр наставничества\! Документы для всех\Пригласительные\лого рнц.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2528" cy="1589905"/>
                          </a:xfrm>
                          <a:prstGeom prst="rect">
                            <a:avLst/>
                          </a:prstGeom>
                          <a:noFill/>
                          <a:ln>
                            <a:noFill/>
                          </a:ln>
                        </pic:spPr>
                      </pic:pic>
                    </a:graphicData>
                  </a:graphic>
                </wp:inline>
              </w:drawing>
            </w:r>
          </w:p>
        </w:tc>
        <w:tc>
          <w:tcPr>
            <w:tcW w:w="9639" w:type="dxa"/>
          </w:tcPr>
          <w:p w:rsidR="00DF0B26" w:rsidRPr="00C43456" w:rsidRDefault="00DF0B26" w:rsidP="00C04E4E">
            <w:pPr>
              <w:jc w:val="center"/>
              <w:rPr>
                <w:rFonts w:ascii="Times New Roman" w:hAnsi="Times New Roman" w:cs="Times New Roman"/>
                <w:sz w:val="32"/>
                <w:szCs w:val="32"/>
              </w:rPr>
            </w:pPr>
            <w:r w:rsidRPr="00C43456">
              <w:rPr>
                <w:rFonts w:ascii="Times New Roman" w:hAnsi="Times New Roman" w:cs="Times New Roman"/>
                <w:sz w:val="32"/>
                <w:szCs w:val="32"/>
              </w:rPr>
              <w:t>Министерство образования Омской области</w:t>
            </w:r>
          </w:p>
          <w:p w:rsidR="00DF0B26" w:rsidRDefault="00DF0B26" w:rsidP="00C04E4E">
            <w:pPr>
              <w:jc w:val="center"/>
              <w:rPr>
                <w:rFonts w:ascii="Times New Roman" w:hAnsi="Times New Roman" w:cs="Times New Roman"/>
                <w:sz w:val="32"/>
                <w:szCs w:val="32"/>
              </w:rPr>
            </w:pPr>
            <w:r w:rsidRPr="00C43456">
              <w:rPr>
                <w:rFonts w:ascii="Times New Roman" w:hAnsi="Times New Roman" w:cs="Times New Roman"/>
                <w:sz w:val="32"/>
                <w:szCs w:val="32"/>
              </w:rPr>
              <w:t>бюджетное профессиональное образовательное учреждение</w:t>
            </w:r>
          </w:p>
          <w:p w:rsidR="00DF0B26" w:rsidRPr="00C43456" w:rsidRDefault="00DF0B26" w:rsidP="00C04E4E">
            <w:pPr>
              <w:jc w:val="center"/>
              <w:rPr>
                <w:rFonts w:ascii="Times New Roman" w:hAnsi="Times New Roman" w:cs="Times New Roman"/>
                <w:sz w:val="32"/>
                <w:szCs w:val="32"/>
              </w:rPr>
            </w:pPr>
            <w:r w:rsidRPr="00C43456">
              <w:rPr>
                <w:rFonts w:ascii="Times New Roman" w:hAnsi="Times New Roman" w:cs="Times New Roman"/>
                <w:sz w:val="32"/>
                <w:szCs w:val="32"/>
              </w:rPr>
              <w:t>Омской области</w:t>
            </w:r>
          </w:p>
          <w:p w:rsidR="00DF0B26" w:rsidRPr="00C43456" w:rsidRDefault="00DF0B26" w:rsidP="00C04E4E">
            <w:pPr>
              <w:jc w:val="center"/>
              <w:rPr>
                <w:rFonts w:ascii="Times New Roman" w:hAnsi="Times New Roman" w:cs="Times New Roman"/>
                <w:sz w:val="32"/>
                <w:szCs w:val="32"/>
              </w:rPr>
            </w:pPr>
            <w:r w:rsidRPr="00C43456">
              <w:rPr>
                <w:rFonts w:ascii="Times New Roman" w:hAnsi="Times New Roman" w:cs="Times New Roman"/>
                <w:sz w:val="32"/>
                <w:szCs w:val="32"/>
              </w:rPr>
              <w:t>«Омский педагогический колледж №1»</w:t>
            </w:r>
          </w:p>
          <w:p w:rsidR="00DF0B26" w:rsidRPr="00E92857" w:rsidRDefault="00DF0B26" w:rsidP="00C04E4E">
            <w:pPr>
              <w:jc w:val="center"/>
              <w:rPr>
                <w:b/>
                <w:sz w:val="32"/>
                <w:szCs w:val="32"/>
              </w:rPr>
            </w:pPr>
            <w:r w:rsidRPr="00E92857">
              <w:rPr>
                <w:rFonts w:ascii="Times New Roman" w:hAnsi="Times New Roman" w:cs="Times New Roman"/>
                <w:b/>
                <w:sz w:val="32"/>
                <w:szCs w:val="32"/>
              </w:rPr>
              <w:t>Региональный наставнический центр «Вместе к успеху»</w:t>
            </w:r>
          </w:p>
          <w:p w:rsidR="00DF0B26" w:rsidRDefault="00DF0B26" w:rsidP="00C04E4E">
            <w:pPr>
              <w:widowControl/>
              <w:rPr>
                <w:rFonts w:ascii="Times New Roman" w:hAnsi="Times New Roman" w:cs="Times New Roman"/>
                <w:b/>
                <w:sz w:val="28"/>
                <w:szCs w:val="28"/>
              </w:rPr>
            </w:pPr>
          </w:p>
        </w:tc>
        <w:tc>
          <w:tcPr>
            <w:tcW w:w="2635" w:type="dxa"/>
          </w:tcPr>
          <w:p w:rsidR="00DF0B26" w:rsidRDefault="00DF0B26" w:rsidP="00C04E4E">
            <w:pPr>
              <w:widowControl/>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7A02132C" wp14:editId="3CA68568">
                  <wp:extent cx="1423686" cy="1453047"/>
                  <wp:effectExtent l="0" t="0" r="508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1423686" cy="1453047"/>
                          </a:xfrm>
                          <a:prstGeom prst="rect">
                            <a:avLst/>
                          </a:prstGeom>
                          <a:noFill/>
                        </pic:spPr>
                      </pic:pic>
                    </a:graphicData>
                  </a:graphic>
                </wp:inline>
              </w:drawing>
            </w:r>
          </w:p>
        </w:tc>
      </w:tr>
    </w:tbl>
    <w:p w:rsidR="00DF0B26" w:rsidRDefault="00DF0B26" w:rsidP="00DF0B26">
      <w:pPr>
        <w:widowControl/>
        <w:rPr>
          <w:rFonts w:ascii="Times New Roman" w:hAnsi="Times New Roman" w:cs="Times New Roman"/>
          <w:b/>
          <w:sz w:val="28"/>
          <w:szCs w:val="28"/>
          <w:lang w:eastAsia="en-US"/>
        </w:rPr>
      </w:pPr>
    </w:p>
    <w:p w:rsidR="00DF0B26" w:rsidRDefault="00DF0B26" w:rsidP="00DF0B26">
      <w:pPr>
        <w:widowControl/>
        <w:rPr>
          <w:rFonts w:ascii="Times New Roman" w:hAnsi="Times New Roman" w:cs="Times New Roman"/>
          <w:b/>
          <w:sz w:val="28"/>
          <w:szCs w:val="28"/>
          <w:lang w:eastAsia="en-US"/>
        </w:rPr>
      </w:pPr>
    </w:p>
    <w:p w:rsidR="00DF0B26" w:rsidRDefault="00DF0B26" w:rsidP="00DF0B26">
      <w:pPr>
        <w:widowControl/>
        <w:rPr>
          <w:rFonts w:ascii="Times New Roman" w:hAnsi="Times New Roman" w:cs="Times New Roman"/>
          <w:b/>
          <w:sz w:val="28"/>
          <w:szCs w:val="28"/>
          <w:lang w:eastAsia="en-US"/>
        </w:rPr>
      </w:pPr>
    </w:p>
    <w:p w:rsidR="00DF0B26" w:rsidRDefault="00DF0B26" w:rsidP="00DF0B26">
      <w:pPr>
        <w:widowControl/>
        <w:rPr>
          <w:rFonts w:ascii="Times New Roman" w:hAnsi="Times New Roman" w:cs="Times New Roman"/>
          <w:b/>
          <w:sz w:val="28"/>
          <w:szCs w:val="28"/>
          <w:lang w:eastAsia="en-US"/>
        </w:rPr>
      </w:pPr>
    </w:p>
    <w:p w:rsidR="00DF0B26" w:rsidRDefault="00DF0B26" w:rsidP="00DF0B26">
      <w:pPr>
        <w:widowControl/>
        <w:rPr>
          <w:rFonts w:ascii="Times New Roman" w:hAnsi="Times New Roman" w:cs="Times New Roman"/>
          <w:b/>
          <w:sz w:val="28"/>
          <w:szCs w:val="28"/>
          <w:lang w:eastAsia="en-US"/>
        </w:rPr>
      </w:pPr>
    </w:p>
    <w:p w:rsidR="00DF0B26" w:rsidRDefault="00DF0B26" w:rsidP="00DF0B26">
      <w:pPr>
        <w:widowControl/>
        <w:rPr>
          <w:rFonts w:ascii="Times New Roman" w:hAnsi="Times New Roman" w:cs="Times New Roman"/>
          <w:b/>
          <w:sz w:val="28"/>
          <w:szCs w:val="28"/>
          <w:lang w:eastAsia="en-US"/>
        </w:rPr>
      </w:pPr>
    </w:p>
    <w:p w:rsidR="00DF0B26" w:rsidRPr="00AD2B3A" w:rsidRDefault="00DF0B26" w:rsidP="00DF0B26">
      <w:pPr>
        <w:jc w:val="center"/>
        <w:rPr>
          <w:rFonts w:ascii="Times New Roman" w:hAnsi="Times New Roman" w:cs="Times New Roman"/>
          <w:b/>
          <w:sz w:val="36"/>
          <w:szCs w:val="36"/>
          <w:lang w:eastAsia="en-US"/>
        </w:rPr>
      </w:pPr>
    </w:p>
    <w:p w:rsidR="00DF0B26" w:rsidRPr="00BD02DF" w:rsidRDefault="00DF0B26" w:rsidP="00DF0B26">
      <w:pPr>
        <w:jc w:val="center"/>
        <w:rPr>
          <w:rFonts w:ascii="Times New Roman" w:hAnsi="Times New Roman" w:cs="Times New Roman"/>
          <w:b/>
          <w:sz w:val="48"/>
          <w:szCs w:val="48"/>
          <w:lang w:eastAsia="en-US"/>
        </w:rPr>
      </w:pPr>
      <w:r w:rsidRPr="00BD02DF">
        <w:rPr>
          <w:rFonts w:ascii="Times New Roman" w:hAnsi="Times New Roman" w:cs="Times New Roman"/>
          <w:b/>
          <w:sz w:val="48"/>
          <w:szCs w:val="48"/>
          <w:lang w:eastAsia="en-US"/>
        </w:rPr>
        <w:t xml:space="preserve">ПРОГРАММА НАСТАВНИЧЕСТВА </w:t>
      </w:r>
    </w:p>
    <w:p w:rsidR="00DF0B26" w:rsidRDefault="00DF0B26" w:rsidP="00DF0B26">
      <w:pPr>
        <w:jc w:val="center"/>
        <w:rPr>
          <w:rFonts w:ascii="Times New Roman" w:hAnsi="Times New Roman" w:cs="Times New Roman"/>
          <w:b/>
          <w:sz w:val="48"/>
          <w:szCs w:val="48"/>
          <w:lang w:eastAsia="en-US"/>
        </w:rPr>
      </w:pPr>
      <w:r w:rsidRPr="009D0AD1">
        <w:rPr>
          <w:rFonts w:ascii="Times New Roman" w:hAnsi="Times New Roman" w:cs="Times New Roman"/>
          <w:b/>
          <w:sz w:val="48"/>
          <w:szCs w:val="48"/>
          <w:lang w:eastAsia="en-US"/>
        </w:rPr>
        <w:t>«Волонтерское движение «Мы за ЗОЖ»</w:t>
      </w:r>
    </w:p>
    <w:p w:rsidR="00DF0B26" w:rsidRDefault="00DF0B26" w:rsidP="00DF0B26">
      <w:pPr>
        <w:jc w:val="center"/>
        <w:rPr>
          <w:rFonts w:ascii="Times New Roman" w:hAnsi="Times New Roman" w:cs="Times New Roman"/>
          <w:b/>
          <w:sz w:val="48"/>
          <w:szCs w:val="48"/>
          <w:lang w:eastAsia="en-US"/>
        </w:rPr>
      </w:pPr>
      <w:r>
        <w:rPr>
          <w:rFonts w:ascii="Times New Roman" w:hAnsi="Times New Roman" w:cs="Times New Roman"/>
          <w:b/>
          <w:sz w:val="48"/>
          <w:szCs w:val="48"/>
          <w:lang w:eastAsia="en-US"/>
        </w:rPr>
        <w:t>(для общеобразовательных организаций)</w:t>
      </w:r>
    </w:p>
    <w:p w:rsidR="00DF0B26" w:rsidRPr="009D0AD1" w:rsidRDefault="00DF0B26" w:rsidP="00DF0B26">
      <w:pPr>
        <w:jc w:val="center"/>
        <w:rPr>
          <w:rFonts w:ascii="Times New Roman" w:hAnsi="Times New Roman" w:cs="Times New Roman"/>
          <w:b/>
          <w:sz w:val="48"/>
          <w:szCs w:val="48"/>
          <w:lang w:eastAsia="en-US"/>
        </w:rPr>
      </w:pPr>
    </w:p>
    <w:p w:rsidR="00DF0B26" w:rsidRPr="007148D5" w:rsidRDefault="00DF0B26" w:rsidP="00DF0B26">
      <w:pPr>
        <w:jc w:val="center"/>
        <w:rPr>
          <w:rFonts w:ascii="Times New Roman" w:hAnsi="Times New Roman" w:cs="Times New Roman"/>
          <w:color w:val="auto"/>
          <w:sz w:val="28"/>
          <w:szCs w:val="28"/>
          <w:highlight w:val="yellow"/>
          <w:lang w:eastAsia="en-US"/>
        </w:rPr>
      </w:pPr>
      <w:r w:rsidRPr="00637694">
        <w:rPr>
          <w:rFonts w:ascii="Times New Roman" w:hAnsi="Times New Roman" w:cs="Times New Roman"/>
          <w:b/>
          <w:color w:val="auto"/>
          <w:sz w:val="28"/>
          <w:szCs w:val="28"/>
          <w:lang w:eastAsia="en-US"/>
        </w:rPr>
        <w:t xml:space="preserve">Направление: </w:t>
      </w:r>
      <w:r w:rsidRPr="00CB3186">
        <w:rPr>
          <w:rFonts w:ascii="Times New Roman" w:hAnsi="Times New Roman" w:cs="Times New Roman"/>
          <w:color w:val="auto"/>
          <w:sz w:val="28"/>
          <w:szCs w:val="28"/>
          <w:lang w:eastAsia="en-US"/>
        </w:rPr>
        <w:t>профилактическое наставничество</w:t>
      </w:r>
    </w:p>
    <w:p w:rsidR="00DF0B26" w:rsidRDefault="00DF0B26" w:rsidP="00DF0B26">
      <w:pPr>
        <w:jc w:val="center"/>
        <w:rPr>
          <w:rFonts w:ascii="Times New Roman" w:hAnsi="Times New Roman" w:cs="Times New Roman"/>
          <w:color w:val="auto"/>
          <w:sz w:val="28"/>
          <w:szCs w:val="28"/>
          <w:lang w:eastAsia="en-US"/>
        </w:rPr>
      </w:pPr>
      <w:bookmarkStart w:id="0" w:name="_GoBack"/>
      <w:bookmarkEnd w:id="0"/>
      <w:r w:rsidRPr="009D0AD1">
        <w:rPr>
          <w:rFonts w:ascii="Times New Roman" w:hAnsi="Times New Roman" w:cs="Times New Roman"/>
          <w:b/>
          <w:color w:val="auto"/>
          <w:sz w:val="28"/>
          <w:szCs w:val="28"/>
          <w:lang w:eastAsia="en-US"/>
        </w:rPr>
        <w:t xml:space="preserve">Форма наставничества: </w:t>
      </w:r>
      <w:r w:rsidRPr="00B97AEA">
        <w:rPr>
          <w:rFonts w:ascii="Times New Roman" w:hAnsi="Times New Roman" w:cs="Times New Roman"/>
          <w:color w:val="auto"/>
          <w:sz w:val="28"/>
          <w:szCs w:val="28"/>
          <w:lang w:eastAsia="en-US"/>
        </w:rPr>
        <w:t>ученик</w:t>
      </w:r>
      <w:r>
        <w:rPr>
          <w:rFonts w:ascii="Times New Roman" w:hAnsi="Times New Roman" w:cs="Times New Roman"/>
          <w:color w:val="auto"/>
          <w:sz w:val="28"/>
          <w:szCs w:val="28"/>
          <w:lang w:eastAsia="en-US"/>
        </w:rPr>
        <w:t xml:space="preserve"> </w:t>
      </w:r>
      <w:r w:rsidRPr="009D0AD1">
        <w:rPr>
          <w:rFonts w:ascii="Times New Roman" w:hAnsi="Times New Roman" w:cs="Times New Roman"/>
          <w:color w:val="auto"/>
          <w:sz w:val="28"/>
          <w:szCs w:val="28"/>
          <w:lang w:eastAsia="en-US"/>
        </w:rPr>
        <w:t>–</w:t>
      </w:r>
      <w:r>
        <w:rPr>
          <w:rFonts w:ascii="Times New Roman" w:hAnsi="Times New Roman" w:cs="Times New Roman"/>
          <w:color w:val="auto"/>
          <w:sz w:val="28"/>
          <w:szCs w:val="28"/>
          <w:lang w:eastAsia="en-US"/>
        </w:rPr>
        <w:t xml:space="preserve"> </w:t>
      </w:r>
      <w:r w:rsidRPr="00B97AEA">
        <w:rPr>
          <w:rFonts w:ascii="Times New Roman" w:hAnsi="Times New Roman" w:cs="Times New Roman"/>
          <w:color w:val="auto"/>
          <w:sz w:val="28"/>
          <w:szCs w:val="28"/>
          <w:lang w:eastAsia="en-US"/>
        </w:rPr>
        <w:t>ученик</w:t>
      </w:r>
    </w:p>
    <w:p w:rsidR="00DF0B26" w:rsidRDefault="00DF0B26" w:rsidP="00DF0B26">
      <w:pPr>
        <w:jc w:val="center"/>
        <w:rPr>
          <w:rFonts w:ascii="Times New Roman" w:hAnsi="Times New Roman" w:cs="Times New Roman"/>
          <w:color w:val="auto"/>
          <w:sz w:val="28"/>
          <w:szCs w:val="28"/>
          <w:lang w:eastAsia="en-US"/>
        </w:rPr>
      </w:pPr>
      <w:r w:rsidRPr="00C43456">
        <w:rPr>
          <w:rFonts w:ascii="Times New Roman" w:hAnsi="Times New Roman" w:cs="Times New Roman"/>
          <w:b/>
          <w:color w:val="auto"/>
          <w:sz w:val="28"/>
          <w:szCs w:val="28"/>
          <w:lang w:eastAsia="en-US"/>
        </w:rPr>
        <w:t>Ролевая модель:</w:t>
      </w:r>
      <w:r>
        <w:rPr>
          <w:rFonts w:ascii="Times New Roman" w:hAnsi="Times New Roman" w:cs="Times New Roman"/>
          <w:color w:val="auto"/>
          <w:sz w:val="28"/>
          <w:szCs w:val="28"/>
          <w:lang w:eastAsia="en-US"/>
        </w:rPr>
        <w:t xml:space="preserve"> равный-равному</w:t>
      </w:r>
    </w:p>
    <w:p w:rsidR="00DF0B26" w:rsidRPr="00BD02DF" w:rsidRDefault="00DF0B26" w:rsidP="00DF0B26">
      <w:pPr>
        <w:jc w:val="center"/>
        <w:rPr>
          <w:rFonts w:ascii="Times New Roman" w:hAnsi="Times New Roman" w:cs="Times New Roman"/>
          <w:b/>
          <w:color w:val="auto"/>
          <w:sz w:val="28"/>
          <w:szCs w:val="28"/>
          <w:lang w:eastAsia="en-US"/>
        </w:rPr>
      </w:pPr>
    </w:p>
    <w:p w:rsidR="00DF0B26" w:rsidRDefault="00DF0B26" w:rsidP="00DF0B26">
      <w:pPr>
        <w:widowControl/>
        <w:rPr>
          <w:rFonts w:ascii="Times New Roman" w:hAnsi="Times New Roman" w:cs="Times New Roman"/>
          <w:b/>
          <w:sz w:val="28"/>
          <w:szCs w:val="28"/>
          <w:lang w:eastAsia="en-US"/>
        </w:rPr>
      </w:pPr>
    </w:p>
    <w:p w:rsidR="00DF0B26" w:rsidRDefault="00DF0B26" w:rsidP="00DF0B26">
      <w:pPr>
        <w:widowControl/>
        <w:jc w:val="both"/>
        <w:rPr>
          <w:rFonts w:ascii="Times New Roman" w:hAnsi="Times New Roman" w:cs="Times New Roman"/>
          <w:sz w:val="28"/>
          <w:szCs w:val="28"/>
          <w:lang w:eastAsia="en-US"/>
        </w:rPr>
      </w:pPr>
    </w:p>
    <w:p w:rsidR="00DF0B26" w:rsidRDefault="00DF0B26" w:rsidP="00DF0B26">
      <w:pPr>
        <w:widowControl/>
        <w:jc w:val="both"/>
        <w:rPr>
          <w:rFonts w:ascii="Times New Roman" w:hAnsi="Times New Roman" w:cs="Times New Roman"/>
          <w:sz w:val="28"/>
          <w:szCs w:val="28"/>
          <w:lang w:eastAsia="en-US"/>
        </w:rPr>
      </w:pPr>
    </w:p>
    <w:p w:rsidR="00DF0B26" w:rsidRDefault="00DF0B26" w:rsidP="00DF0B26">
      <w:pPr>
        <w:widowControl/>
        <w:jc w:val="both"/>
        <w:rPr>
          <w:rFonts w:ascii="Times New Roman" w:hAnsi="Times New Roman" w:cs="Times New Roman"/>
          <w:sz w:val="28"/>
          <w:szCs w:val="28"/>
          <w:lang w:eastAsia="en-US"/>
        </w:rPr>
      </w:pPr>
    </w:p>
    <w:p w:rsidR="00DF0B26" w:rsidRDefault="00DF0B26" w:rsidP="00DF0B26">
      <w:pPr>
        <w:pStyle w:val="TableParagraph"/>
        <w:jc w:val="center"/>
        <w:rPr>
          <w:sz w:val="32"/>
          <w:szCs w:val="32"/>
          <w:lang w:eastAsia="en-US"/>
        </w:rPr>
      </w:pPr>
      <w:r w:rsidRPr="00EE2F4D">
        <w:rPr>
          <w:sz w:val="32"/>
          <w:szCs w:val="32"/>
          <w:lang w:eastAsia="en-US"/>
        </w:rPr>
        <w:t>202</w:t>
      </w:r>
      <w:r>
        <w:rPr>
          <w:sz w:val="32"/>
          <w:szCs w:val="32"/>
          <w:lang w:eastAsia="en-US"/>
        </w:rPr>
        <w:t>2</w:t>
      </w:r>
      <w:r w:rsidRPr="00EE2F4D">
        <w:rPr>
          <w:sz w:val="32"/>
          <w:szCs w:val="32"/>
          <w:lang w:eastAsia="en-US"/>
        </w:rPr>
        <w:t xml:space="preserve"> год</w:t>
      </w:r>
    </w:p>
    <w:p w:rsidR="00EE2F4D" w:rsidRDefault="00EE2F4D" w:rsidP="00DF0B26">
      <w:pPr>
        <w:widowControl/>
        <w:ind w:firstLine="709"/>
        <w:rPr>
          <w:sz w:val="32"/>
          <w:szCs w:val="32"/>
          <w:lang w:eastAsia="en-US"/>
        </w:rPr>
      </w:pPr>
    </w:p>
    <w:p w:rsidR="00AD5419" w:rsidRDefault="00B34978" w:rsidP="009671BA">
      <w:pPr>
        <w:pStyle w:val="TableParagraph"/>
        <w:ind w:firstLine="709"/>
        <w:jc w:val="both"/>
        <w:rPr>
          <w:sz w:val="28"/>
          <w:szCs w:val="28"/>
          <w:lang w:eastAsia="en-US"/>
        </w:rPr>
      </w:pPr>
      <w:r w:rsidRPr="00AD5419">
        <w:rPr>
          <w:sz w:val="28"/>
          <w:szCs w:val="28"/>
          <w:lang w:eastAsia="en-US"/>
        </w:rPr>
        <w:t>Программа наставничества</w:t>
      </w:r>
      <w:r w:rsidR="00AD5419" w:rsidRPr="00AD5419">
        <w:rPr>
          <w:sz w:val="28"/>
          <w:szCs w:val="28"/>
          <w:lang w:eastAsia="en-US"/>
        </w:rPr>
        <w:t xml:space="preserve"> «</w:t>
      </w:r>
      <w:r w:rsidR="00C43456" w:rsidRPr="00C43456">
        <w:rPr>
          <w:sz w:val="28"/>
          <w:szCs w:val="28"/>
          <w:lang w:eastAsia="en-US"/>
        </w:rPr>
        <w:t>Волонтерское движение «Мы за ЗОЖ</w:t>
      </w:r>
      <w:r w:rsidR="00AD5419" w:rsidRPr="00AD5419">
        <w:rPr>
          <w:sz w:val="28"/>
          <w:szCs w:val="28"/>
          <w:lang w:eastAsia="en-US"/>
        </w:rPr>
        <w:t xml:space="preserve">» </w:t>
      </w:r>
      <w:r w:rsidR="00AD5419" w:rsidRPr="0084414E">
        <w:rPr>
          <w:sz w:val="28"/>
          <w:szCs w:val="28"/>
          <w:lang w:eastAsia="en-US"/>
        </w:rPr>
        <w:t xml:space="preserve">разработана </w:t>
      </w:r>
      <w:r w:rsidR="00AD5419" w:rsidRPr="0084414E">
        <w:rPr>
          <w:sz w:val="28"/>
          <w:szCs w:val="28"/>
        </w:rPr>
        <w:t xml:space="preserve">на основании </w:t>
      </w:r>
      <w:r w:rsidR="009671BA" w:rsidRPr="0084414E">
        <w:rPr>
          <w:sz w:val="28"/>
          <w:szCs w:val="28"/>
        </w:rPr>
        <w:t xml:space="preserve">методических рекомендаций ведомственного проектного офиса национального проекта «Образование» для методической поддержки внедрения в субъектах Российской Федерации методологии (целевой модели) наставничества, утвержденной распоряжением Минпросвещения от 25.12.2019 № Р-145, </w:t>
      </w:r>
      <w:r w:rsidR="009671BA" w:rsidRPr="0084414E">
        <w:rPr>
          <w:sz w:val="28"/>
          <w:szCs w:val="28"/>
          <w:lang w:eastAsia="en-US"/>
        </w:rPr>
        <w:t xml:space="preserve">на основе </w:t>
      </w:r>
      <w:r w:rsidR="009671BA" w:rsidRPr="0084414E">
        <w:rPr>
          <w:sz w:val="28"/>
          <w:szCs w:val="28"/>
        </w:rPr>
        <w:t>Методических рекомендаций для проектных педагогических команд по разработке программ наставничества в образовательных организациях, утвержденных Министерством образования Омской области 18.09.2020 г.</w:t>
      </w:r>
      <w:r w:rsidR="009671BA">
        <w:rPr>
          <w:sz w:val="28"/>
          <w:szCs w:val="28"/>
        </w:rPr>
        <w:t xml:space="preserve">: </w:t>
      </w:r>
      <w:r w:rsidR="00AD5419" w:rsidRPr="0084414E">
        <w:rPr>
          <w:sz w:val="28"/>
          <w:szCs w:val="28"/>
        </w:rPr>
        <w:t xml:space="preserve">распоряжения Губернатора Омской области от 09 октября 2020 № 119-р «О внедрении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на территории Омской области», </w:t>
      </w:r>
    </w:p>
    <w:p w:rsidR="009671BA" w:rsidRDefault="009671BA" w:rsidP="00AD2B3A">
      <w:pPr>
        <w:widowControl/>
        <w:jc w:val="both"/>
        <w:rPr>
          <w:rFonts w:ascii="Times New Roman" w:hAnsi="Times New Roman" w:cs="Times New Roman"/>
          <w:sz w:val="28"/>
          <w:szCs w:val="28"/>
          <w:lang w:eastAsia="en-US"/>
        </w:rPr>
      </w:pPr>
    </w:p>
    <w:p w:rsidR="009671BA" w:rsidRDefault="009671BA" w:rsidP="00AD2B3A">
      <w:pPr>
        <w:widowControl/>
        <w:jc w:val="both"/>
        <w:rPr>
          <w:rFonts w:ascii="Times New Roman" w:hAnsi="Times New Roman" w:cs="Times New Roman"/>
          <w:sz w:val="28"/>
          <w:szCs w:val="28"/>
          <w:lang w:eastAsia="en-US"/>
        </w:rPr>
      </w:pPr>
    </w:p>
    <w:p w:rsidR="00AD5419" w:rsidRDefault="00AD5419" w:rsidP="00AD2B3A">
      <w:pPr>
        <w:widowControl/>
        <w:jc w:val="both"/>
        <w:rPr>
          <w:rFonts w:ascii="Times New Roman" w:hAnsi="Times New Roman" w:cs="Times New Roman"/>
          <w:sz w:val="28"/>
          <w:szCs w:val="28"/>
          <w:lang w:eastAsia="en-US"/>
        </w:rPr>
      </w:pPr>
      <w:r w:rsidRPr="003C5866">
        <w:rPr>
          <w:rFonts w:ascii="Times New Roman" w:hAnsi="Times New Roman" w:cs="Times New Roman"/>
          <w:sz w:val="28"/>
          <w:szCs w:val="28"/>
          <w:lang w:eastAsia="en-US"/>
        </w:rPr>
        <w:t xml:space="preserve">Разработчик: </w:t>
      </w:r>
      <w:r w:rsidR="00AD2B3A" w:rsidRPr="00AD2B3A">
        <w:rPr>
          <w:rFonts w:ascii="Times New Roman" w:hAnsi="Times New Roman" w:cs="Times New Roman"/>
          <w:sz w:val="28"/>
          <w:szCs w:val="28"/>
          <w:lang w:eastAsia="en-US"/>
        </w:rPr>
        <w:t>Региональный наставнический центр «Вместе к успеху»</w:t>
      </w:r>
    </w:p>
    <w:p w:rsidR="00AD5419" w:rsidRDefault="00AD5419" w:rsidP="00AD5419">
      <w:pPr>
        <w:widowControl/>
        <w:rPr>
          <w:rFonts w:ascii="Times New Roman" w:hAnsi="Times New Roman" w:cs="Times New Roman"/>
          <w:sz w:val="28"/>
          <w:szCs w:val="28"/>
          <w:lang w:eastAsia="en-US"/>
        </w:rPr>
      </w:pPr>
    </w:p>
    <w:p w:rsidR="00AD5419" w:rsidRPr="003C5866" w:rsidRDefault="00AD5419" w:rsidP="00AD5419">
      <w:pPr>
        <w:widowControl/>
        <w:rPr>
          <w:rFonts w:ascii="Times New Roman" w:hAnsi="Times New Roman" w:cs="Times New Roman"/>
          <w:sz w:val="28"/>
          <w:szCs w:val="28"/>
          <w:lang w:eastAsia="en-US"/>
        </w:rPr>
      </w:pPr>
    </w:p>
    <w:p w:rsidR="00AD5419" w:rsidRPr="00AD5419" w:rsidRDefault="00AD5419" w:rsidP="00AD5419">
      <w:pPr>
        <w:rPr>
          <w:rFonts w:ascii="Times New Roman" w:hAnsi="Times New Roman" w:cs="Times New Roman"/>
          <w:b/>
          <w:sz w:val="28"/>
          <w:szCs w:val="28"/>
          <w:lang w:eastAsia="en-US"/>
        </w:rPr>
      </w:pPr>
    </w:p>
    <w:p w:rsidR="004213E1" w:rsidRDefault="00B34978" w:rsidP="00231F79">
      <w:pPr>
        <w:widowControl/>
        <w:jc w:val="both"/>
        <w:rPr>
          <w:rFonts w:ascii="Times New Roman" w:hAnsi="Times New Roman" w:cs="Times New Roman"/>
          <w:b/>
          <w:sz w:val="28"/>
          <w:szCs w:val="28"/>
          <w:lang w:eastAsia="en-US"/>
        </w:rPr>
      </w:pPr>
      <w:r>
        <w:rPr>
          <w:rFonts w:ascii="Times New Roman" w:hAnsi="Times New Roman" w:cs="Times New Roman"/>
          <w:sz w:val="28"/>
          <w:szCs w:val="28"/>
          <w:lang w:eastAsia="en-US"/>
        </w:rPr>
        <w:t xml:space="preserve"> </w:t>
      </w:r>
      <w:r>
        <w:rPr>
          <w:rFonts w:ascii="Times New Roman" w:hAnsi="Times New Roman" w:cs="Times New Roman"/>
          <w:b/>
          <w:sz w:val="28"/>
          <w:szCs w:val="28"/>
          <w:lang w:eastAsia="en-US"/>
        </w:rPr>
        <w:br w:type="page"/>
      </w:r>
    </w:p>
    <w:p w:rsidR="00F42B1A" w:rsidRPr="002175A5" w:rsidRDefault="00F42B1A" w:rsidP="002175A5">
      <w:pPr>
        <w:ind w:firstLine="709"/>
        <w:jc w:val="center"/>
        <w:rPr>
          <w:rFonts w:ascii="Times New Roman" w:hAnsi="Times New Roman" w:cs="Times New Roman"/>
          <w:b/>
          <w:sz w:val="28"/>
          <w:szCs w:val="28"/>
          <w:lang w:eastAsia="en-US"/>
        </w:rPr>
      </w:pPr>
      <w:r w:rsidRPr="002175A5">
        <w:rPr>
          <w:rFonts w:ascii="Times New Roman" w:hAnsi="Times New Roman" w:cs="Times New Roman"/>
          <w:b/>
          <w:sz w:val="28"/>
          <w:szCs w:val="28"/>
          <w:lang w:eastAsia="en-US"/>
        </w:rPr>
        <w:lastRenderedPageBreak/>
        <w:t>ПРОГРАММ</w:t>
      </w:r>
      <w:r w:rsidR="007241FC">
        <w:rPr>
          <w:rFonts w:ascii="Times New Roman" w:hAnsi="Times New Roman" w:cs="Times New Roman"/>
          <w:b/>
          <w:sz w:val="28"/>
          <w:szCs w:val="28"/>
          <w:lang w:eastAsia="en-US"/>
        </w:rPr>
        <w:t>А</w:t>
      </w:r>
      <w:r w:rsidRPr="002175A5">
        <w:rPr>
          <w:rFonts w:ascii="Times New Roman" w:hAnsi="Times New Roman" w:cs="Times New Roman"/>
          <w:b/>
          <w:sz w:val="28"/>
          <w:szCs w:val="28"/>
          <w:lang w:eastAsia="en-US"/>
        </w:rPr>
        <w:t xml:space="preserve"> НАСТАВНИЧЕСТВА </w:t>
      </w:r>
    </w:p>
    <w:p w:rsidR="007241FC" w:rsidRDefault="00637694" w:rsidP="002175A5">
      <w:pPr>
        <w:ind w:firstLine="709"/>
        <w:jc w:val="center"/>
        <w:rPr>
          <w:rFonts w:ascii="Times New Roman" w:hAnsi="Times New Roman" w:cs="Times New Roman"/>
          <w:b/>
          <w:sz w:val="28"/>
          <w:szCs w:val="28"/>
          <w:lang w:eastAsia="en-US"/>
        </w:rPr>
      </w:pPr>
      <w:r w:rsidRPr="00CB3186">
        <w:rPr>
          <w:rFonts w:ascii="Times New Roman" w:hAnsi="Times New Roman" w:cs="Times New Roman"/>
          <w:b/>
          <w:sz w:val="28"/>
          <w:szCs w:val="28"/>
          <w:lang w:eastAsia="en-US"/>
        </w:rPr>
        <w:t>«</w:t>
      </w:r>
      <w:r w:rsidR="00AD2B3A">
        <w:rPr>
          <w:rFonts w:ascii="Times New Roman" w:hAnsi="Times New Roman" w:cs="Times New Roman"/>
          <w:b/>
          <w:sz w:val="28"/>
          <w:szCs w:val="28"/>
          <w:lang w:eastAsia="en-US"/>
        </w:rPr>
        <w:t>Волонтерское движение «Мы за ЗОЖ</w:t>
      </w:r>
      <w:r w:rsidRPr="00CB3186">
        <w:rPr>
          <w:rFonts w:ascii="Times New Roman" w:hAnsi="Times New Roman" w:cs="Times New Roman"/>
          <w:b/>
          <w:sz w:val="28"/>
          <w:szCs w:val="28"/>
          <w:lang w:eastAsia="en-US"/>
        </w:rPr>
        <w:t>»</w:t>
      </w:r>
    </w:p>
    <w:p w:rsidR="00637694" w:rsidRPr="002175A5" w:rsidRDefault="00637694" w:rsidP="002175A5">
      <w:pPr>
        <w:ind w:firstLine="709"/>
        <w:jc w:val="center"/>
        <w:rPr>
          <w:rFonts w:ascii="Times New Roman" w:hAnsi="Times New Roman" w:cs="Times New Roman"/>
          <w:b/>
          <w:sz w:val="28"/>
          <w:szCs w:val="28"/>
          <w:lang w:eastAsia="en-US"/>
        </w:rPr>
      </w:pPr>
    </w:p>
    <w:tbl>
      <w:tblPr>
        <w:tblStyle w:val="a3"/>
        <w:tblW w:w="5000" w:type="pct"/>
        <w:tblLook w:val="00A0" w:firstRow="1" w:lastRow="0" w:firstColumn="1" w:lastColumn="0" w:noHBand="0" w:noVBand="0"/>
      </w:tblPr>
      <w:tblGrid>
        <w:gridCol w:w="1154"/>
        <w:gridCol w:w="2431"/>
        <w:gridCol w:w="11803"/>
      </w:tblGrid>
      <w:tr w:rsidR="00F42B1A" w:rsidRPr="002175A5" w:rsidTr="006A4F0C">
        <w:trPr>
          <w:trHeight w:val="963"/>
        </w:trPr>
        <w:tc>
          <w:tcPr>
            <w:tcW w:w="375" w:type="pct"/>
          </w:tcPr>
          <w:p w:rsidR="00001D49" w:rsidRDefault="00F42B1A" w:rsidP="00301727">
            <w:pPr>
              <w:jc w:val="center"/>
              <w:rPr>
                <w:rFonts w:ascii="Times New Roman" w:hAnsi="Times New Roman" w:cs="Times New Roman"/>
                <w:b/>
                <w:sz w:val="28"/>
                <w:szCs w:val="28"/>
              </w:rPr>
            </w:pPr>
            <w:r w:rsidRPr="002175A5">
              <w:rPr>
                <w:rFonts w:ascii="Times New Roman" w:hAnsi="Times New Roman" w:cs="Times New Roman"/>
                <w:b/>
                <w:sz w:val="28"/>
                <w:szCs w:val="28"/>
              </w:rPr>
              <w:t xml:space="preserve">№ </w:t>
            </w:r>
          </w:p>
          <w:p w:rsidR="00F42B1A" w:rsidRPr="002175A5" w:rsidRDefault="00F42B1A" w:rsidP="00301727">
            <w:pPr>
              <w:jc w:val="center"/>
              <w:rPr>
                <w:rFonts w:ascii="Times New Roman" w:hAnsi="Times New Roman" w:cs="Times New Roman"/>
                <w:b/>
                <w:sz w:val="28"/>
                <w:szCs w:val="28"/>
              </w:rPr>
            </w:pPr>
            <w:r w:rsidRPr="002175A5">
              <w:rPr>
                <w:rFonts w:ascii="Times New Roman" w:hAnsi="Times New Roman" w:cs="Times New Roman"/>
                <w:b/>
                <w:sz w:val="28"/>
                <w:szCs w:val="28"/>
              </w:rPr>
              <w:t>п/п</w:t>
            </w:r>
          </w:p>
        </w:tc>
        <w:tc>
          <w:tcPr>
            <w:tcW w:w="790" w:type="pct"/>
          </w:tcPr>
          <w:p w:rsidR="00F42B1A" w:rsidRPr="002175A5" w:rsidRDefault="00F42B1A" w:rsidP="00301727">
            <w:pPr>
              <w:jc w:val="center"/>
              <w:rPr>
                <w:rFonts w:ascii="Times New Roman" w:hAnsi="Times New Roman" w:cs="Times New Roman"/>
                <w:b/>
                <w:sz w:val="28"/>
                <w:szCs w:val="28"/>
              </w:rPr>
            </w:pPr>
            <w:r w:rsidRPr="002175A5">
              <w:rPr>
                <w:rFonts w:ascii="Times New Roman" w:hAnsi="Times New Roman" w:cs="Times New Roman"/>
                <w:b/>
                <w:sz w:val="28"/>
                <w:szCs w:val="28"/>
              </w:rPr>
              <w:t>Компоненты программы наставничества</w:t>
            </w:r>
          </w:p>
        </w:tc>
        <w:tc>
          <w:tcPr>
            <w:tcW w:w="3835" w:type="pct"/>
          </w:tcPr>
          <w:p w:rsidR="00F42B1A" w:rsidRPr="002175A5" w:rsidRDefault="00AD7FA2" w:rsidP="00AA5DD3">
            <w:pPr>
              <w:jc w:val="center"/>
              <w:rPr>
                <w:rFonts w:ascii="Times New Roman" w:hAnsi="Times New Roman" w:cs="Times New Roman"/>
                <w:b/>
                <w:sz w:val="28"/>
                <w:szCs w:val="28"/>
              </w:rPr>
            </w:pPr>
            <w:r>
              <w:rPr>
                <w:rFonts w:ascii="Times New Roman" w:hAnsi="Times New Roman" w:cs="Times New Roman"/>
                <w:b/>
                <w:sz w:val="28"/>
                <w:szCs w:val="28"/>
              </w:rPr>
              <w:t>Содержание</w:t>
            </w:r>
            <w:r w:rsidR="00F42B1A" w:rsidRPr="002175A5">
              <w:rPr>
                <w:rFonts w:ascii="Times New Roman" w:hAnsi="Times New Roman" w:cs="Times New Roman"/>
                <w:b/>
                <w:sz w:val="28"/>
                <w:szCs w:val="28"/>
              </w:rPr>
              <w:t xml:space="preserve"> </w:t>
            </w:r>
          </w:p>
        </w:tc>
      </w:tr>
      <w:tr w:rsidR="00F42B1A" w:rsidRPr="002175A5" w:rsidTr="006A4F0C">
        <w:trPr>
          <w:trHeight w:val="316"/>
        </w:trPr>
        <w:tc>
          <w:tcPr>
            <w:tcW w:w="375" w:type="pct"/>
          </w:tcPr>
          <w:p w:rsidR="00F42B1A" w:rsidRPr="002175A5" w:rsidRDefault="00A246A3" w:rsidP="0046393E">
            <w:pPr>
              <w:rPr>
                <w:rFonts w:ascii="Times New Roman" w:hAnsi="Times New Roman" w:cs="Times New Roman"/>
                <w:b/>
                <w:i/>
                <w:sz w:val="28"/>
                <w:szCs w:val="28"/>
              </w:rPr>
            </w:pPr>
            <w:r>
              <w:rPr>
                <w:rFonts w:ascii="Times New Roman" w:hAnsi="Times New Roman" w:cs="Times New Roman"/>
                <w:b/>
                <w:i/>
                <w:sz w:val="28"/>
                <w:szCs w:val="28"/>
              </w:rPr>
              <w:t>1.</w:t>
            </w:r>
          </w:p>
        </w:tc>
        <w:tc>
          <w:tcPr>
            <w:tcW w:w="4625" w:type="pct"/>
            <w:gridSpan w:val="2"/>
          </w:tcPr>
          <w:p w:rsidR="00F42B1A" w:rsidRPr="002175A5" w:rsidRDefault="00F42B1A" w:rsidP="0046393E">
            <w:pPr>
              <w:ind w:firstLine="709"/>
              <w:jc w:val="center"/>
              <w:rPr>
                <w:rFonts w:ascii="Times New Roman" w:hAnsi="Times New Roman" w:cs="Times New Roman"/>
                <w:sz w:val="28"/>
                <w:szCs w:val="28"/>
              </w:rPr>
            </w:pPr>
            <w:r w:rsidRPr="002175A5">
              <w:rPr>
                <w:rFonts w:ascii="Times New Roman" w:hAnsi="Times New Roman" w:cs="Times New Roman"/>
                <w:b/>
                <w:bCs/>
                <w:i/>
                <w:sz w:val="28"/>
                <w:szCs w:val="28"/>
                <w:shd w:val="clear" w:color="auto" w:fill="FFFFFF"/>
              </w:rPr>
              <w:t>Пояснительная записка</w:t>
            </w:r>
          </w:p>
        </w:tc>
      </w:tr>
      <w:tr w:rsidR="00F42B1A" w:rsidRPr="008E22DD" w:rsidTr="006A4F0C">
        <w:tc>
          <w:tcPr>
            <w:tcW w:w="375" w:type="pct"/>
          </w:tcPr>
          <w:p w:rsidR="00F42B1A" w:rsidRPr="002175A5" w:rsidRDefault="00F42B1A" w:rsidP="00A246A3">
            <w:pPr>
              <w:jc w:val="both"/>
              <w:rPr>
                <w:rFonts w:ascii="Times New Roman" w:hAnsi="Times New Roman" w:cs="Times New Roman"/>
                <w:sz w:val="28"/>
                <w:szCs w:val="28"/>
              </w:rPr>
            </w:pPr>
            <w:r w:rsidRPr="002175A5">
              <w:rPr>
                <w:rFonts w:ascii="Times New Roman" w:hAnsi="Times New Roman" w:cs="Times New Roman"/>
                <w:sz w:val="28"/>
                <w:szCs w:val="28"/>
              </w:rPr>
              <w:t>1.1.</w:t>
            </w:r>
          </w:p>
        </w:tc>
        <w:tc>
          <w:tcPr>
            <w:tcW w:w="790" w:type="pct"/>
          </w:tcPr>
          <w:p w:rsidR="00F42B1A" w:rsidRPr="002175A5" w:rsidRDefault="00F42B1A" w:rsidP="00A246A3">
            <w:pPr>
              <w:rPr>
                <w:rFonts w:ascii="Times New Roman" w:hAnsi="Times New Roman" w:cs="Times New Roman"/>
                <w:sz w:val="28"/>
                <w:szCs w:val="28"/>
              </w:rPr>
            </w:pPr>
            <w:r w:rsidRPr="002175A5">
              <w:rPr>
                <w:rFonts w:ascii="Times New Roman" w:hAnsi="Times New Roman" w:cs="Times New Roman"/>
                <w:sz w:val="28"/>
                <w:szCs w:val="28"/>
              </w:rPr>
              <w:t>Актуальность разработки программы наставничества</w:t>
            </w:r>
          </w:p>
        </w:tc>
        <w:tc>
          <w:tcPr>
            <w:tcW w:w="3835" w:type="pct"/>
          </w:tcPr>
          <w:p w:rsidR="00B53079" w:rsidRPr="00B53079" w:rsidRDefault="00B53079" w:rsidP="00B53079">
            <w:pPr>
              <w:tabs>
                <w:tab w:val="left" w:pos="1150"/>
              </w:tabs>
              <w:ind w:firstLine="709"/>
              <w:jc w:val="both"/>
              <w:rPr>
                <w:rFonts w:ascii="Times New Roman" w:hAnsi="Times New Roman" w:cs="Times New Roman"/>
                <w:b/>
                <w:color w:val="auto"/>
                <w:sz w:val="28"/>
                <w:szCs w:val="28"/>
              </w:rPr>
            </w:pPr>
            <w:r w:rsidRPr="00B53079">
              <w:rPr>
                <w:rFonts w:ascii="Times New Roman" w:hAnsi="Times New Roman" w:cs="Times New Roman"/>
                <w:b/>
                <w:color w:val="auto"/>
                <w:sz w:val="28"/>
                <w:szCs w:val="28"/>
              </w:rPr>
              <w:t>1.</w:t>
            </w:r>
            <w:r w:rsidRPr="00B53079">
              <w:rPr>
                <w:rFonts w:ascii="Times New Roman" w:hAnsi="Times New Roman" w:cs="Times New Roman"/>
                <w:b/>
                <w:color w:val="auto"/>
                <w:sz w:val="28"/>
                <w:szCs w:val="28"/>
              </w:rPr>
              <w:tab/>
              <w:t>Описание общей ситуации в контексте программы наставничества</w:t>
            </w:r>
          </w:p>
          <w:p w:rsidR="00B53079" w:rsidRDefault="00B53079" w:rsidP="00F377CE">
            <w:pPr>
              <w:ind w:firstLine="709"/>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t>Волонтерское движение</w:t>
            </w:r>
            <w:r w:rsidR="00AD2B3A">
              <w:rPr>
                <w:rFonts w:ascii="Times New Roman" w:hAnsi="Times New Roman" w:cs="Times New Roman"/>
                <w:color w:val="auto"/>
                <w:sz w:val="28"/>
                <w:szCs w:val="28"/>
              </w:rPr>
              <w:t xml:space="preserve"> (далее – ВД)</w:t>
            </w:r>
            <w:r w:rsidRPr="00B53079">
              <w:rPr>
                <w:rFonts w:ascii="Times New Roman" w:hAnsi="Times New Roman" w:cs="Times New Roman"/>
                <w:color w:val="auto"/>
                <w:sz w:val="28"/>
                <w:szCs w:val="28"/>
              </w:rPr>
              <w:t xml:space="preserve"> сейчас активно развивается как во всем мире, так и в нашей стране, и охватывает различные сферы деятельности – от проведения спортивных мероприятий до оказания помощи тяжелобольным людям и инвалидам. Основные причины развития этого массового движения – сострадание, желание активно проявить свою социальную позицию, гуманизм каждого в отдельности участника этого процесса, и волонтерства, как явления, в целом. Участие в </w:t>
            </w:r>
            <w:r w:rsidR="00AD2B3A" w:rsidRPr="00AD2B3A">
              <w:rPr>
                <w:rFonts w:ascii="Times New Roman" w:hAnsi="Times New Roman" w:cs="Times New Roman"/>
                <w:color w:val="auto"/>
                <w:sz w:val="28"/>
                <w:szCs w:val="28"/>
              </w:rPr>
              <w:t xml:space="preserve">ВД </w:t>
            </w:r>
            <w:r w:rsidRPr="00B53079">
              <w:rPr>
                <w:rFonts w:ascii="Times New Roman" w:hAnsi="Times New Roman" w:cs="Times New Roman"/>
                <w:color w:val="auto"/>
                <w:sz w:val="28"/>
                <w:szCs w:val="28"/>
              </w:rPr>
              <w:t>основано на принципе добровольности и свободе выбора каждого, потому что добровольно выбранная социально-значимая деятельность имеет большое значение для многих людей</w:t>
            </w:r>
            <w:r w:rsidR="00D56A17">
              <w:rPr>
                <w:rFonts w:ascii="Times New Roman" w:hAnsi="Times New Roman" w:cs="Times New Roman"/>
                <w:color w:val="auto"/>
                <w:sz w:val="28"/>
                <w:szCs w:val="28"/>
              </w:rPr>
              <w:t xml:space="preserve"> в целом</w:t>
            </w:r>
            <w:r w:rsidRPr="00B53079">
              <w:rPr>
                <w:rFonts w:ascii="Times New Roman" w:hAnsi="Times New Roman" w:cs="Times New Roman"/>
                <w:color w:val="auto"/>
                <w:sz w:val="28"/>
                <w:szCs w:val="28"/>
              </w:rPr>
              <w:t>, и для л</w:t>
            </w:r>
            <w:r w:rsidR="00D56A17">
              <w:rPr>
                <w:rFonts w:ascii="Times New Roman" w:hAnsi="Times New Roman" w:cs="Times New Roman"/>
                <w:color w:val="auto"/>
                <w:sz w:val="28"/>
                <w:szCs w:val="28"/>
              </w:rPr>
              <w:t>ичности подростков – в частности</w:t>
            </w:r>
            <w:r w:rsidRPr="00B53079">
              <w:rPr>
                <w:rFonts w:ascii="Times New Roman" w:hAnsi="Times New Roman" w:cs="Times New Roman"/>
                <w:color w:val="auto"/>
                <w:sz w:val="28"/>
                <w:szCs w:val="28"/>
              </w:rPr>
              <w:t>.</w:t>
            </w:r>
          </w:p>
          <w:p w:rsidR="00B53079" w:rsidRDefault="00B53079" w:rsidP="00F377CE">
            <w:pPr>
              <w:ind w:firstLine="709"/>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t>В контексте здорового образа жизни ответственное поведение можно охарактеризовать как поведение, в процессе которого личность осознает свои поступки в соответствии с логикой событий, предусматривает их последствия для собственного здоровья и здоровья окружающих, принимает ответственные решения для предотвращения негативных результатов относительно себя и других.</w:t>
            </w:r>
          </w:p>
          <w:p w:rsidR="00D56A17" w:rsidRPr="00D56A17" w:rsidRDefault="00D56A17" w:rsidP="00D56A17">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Реализуемая программа наставничества </w:t>
            </w:r>
            <w:r w:rsidRPr="00D56A17">
              <w:rPr>
                <w:rFonts w:ascii="Times New Roman" w:hAnsi="Times New Roman" w:cs="Times New Roman"/>
                <w:color w:val="auto"/>
                <w:sz w:val="28"/>
                <w:szCs w:val="28"/>
              </w:rPr>
              <w:t>«Вол</w:t>
            </w:r>
            <w:r>
              <w:rPr>
                <w:rFonts w:ascii="Times New Roman" w:hAnsi="Times New Roman" w:cs="Times New Roman"/>
                <w:color w:val="auto"/>
                <w:sz w:val="28"/>
                <w:szCs w:val="28"/>
              </w:rPr>
              <w:t>онтерского движения «Мы за ЗОЖ» включает следующие направления:</w:t>
            </w:r>
          </w:p>
          <w:p w:rsidR="00D56A17" w:rsidRPr="00D56A17" w:rsidRDefault="00D56A17" w:rsidP="00D56A17">
            <w:pPr>
              <w:ind w:firstLine="709"/>
              <w:jc w:val="both"/>
              <w:rPr>
                <w:rFonts w:ascii="Times New Roman" w:hAnsi="Times New Roman" w:cs="Times New Roman"/>
                <w:color w:val="auto"/>
                <w:sz w:val="28"/>
                <w:szCs w:val="28"/>
              </w:rPr>
            </w:pPr>
            <w:r w:rsidRPr="00D56A17">
              <w:rPr>
                <w:rFonts w:ascii="Times New Roman" w:hAnsi="Times New Roman" w:cs="Times New Roman"/>
                <w:color w:val="auto"/>
                <w:sz w:val="28"/>
                <w:szCs w:val="28"/>
              </w:rPr>
              <w:t>1) «Профилактика ВИЧ/СПИД»;</w:t>
            </w:r>
          </w:p>
          <w:p w:rsidR="00D56A17" w:rsidRPr="00D56A17" w:rsidRDefault="00D56A17" w:rsidP="00D56A17">
            <w:pPr>
              <w:ind w:firstLine="709"/>
              <w:jc w:val="both"/>
              <w:rPr>
                <w:rFonts w:ascii="Times New Roman" w:hAnsi="Times New Roman" w:cs="Times New Roman"/>
                <w:color w:val="auto"/>
                <w:sz w:val="28"/>
                <w:szCs w:val="28"/>
              </w:rPr>
            </w:pPr>
            <w:r w:rsidRPr="00D56A17">
              <w:rPr>
                <w:rFonts w:ascii="Times New Roman" w:hAnsi="Times New Roman" w:cs="Times New Roman"/>
                <w:color w:val="auto"/>
                <w:sz w:val="28"/>
                <w:szCs w:val="28"/>
              </w:rPr>
              <w:t>2) «Профилактика потребления психоактивных веществ» (ПАВ);</w:t>
            </w:r>
          </w:p>
          <w:p w:rsidR="00D56A17" w:rsidRPr="00D56A17" w:rsidRDefault="00D56A17" w:rsidP="00D56A17">
            <w:pPr>
              <w:ind w:firstLine="709"/>
              <w:jc w:val="both"/>
              <w:rPr>
                <w:rFonts w:ascii="Times New Roman" w:hAnsi="Times New Roman" w:cs="Times New Roman"/>
                <w:color w:val="auto"/>
                <w:sz w:val="28"/>
                <w:szCs w:val="28"/>
              </w:rPr>
            </w:pPr>
            <w:r w:rsidRPr="00D56A17">
              <w:rPr>
                <w:rFonts w:ascii="Times New Roman" w:hAnsi="Times New Roman" w:cs="Times New Roman"/>
                <w:color w:val="auto"/>
                <w:sz w:val="28"/>
                <w:szCs w:val="28"/>
              </w:rPr>
              <w:t>3) «Профилактика наркомании в молодежной среде»;</w:t>
            </w:r>
          </w:p>
          <w:p w:rsidR="00D56A17" w:rsidRDefault="00D56A17" w:rsidP="00D56A17">
            <w:pPr>
              <w:ind w:firstLine="709"/>
              <w:jc w:val="both"/>
              <w:rPr>
                <w:rFonts w:ascii="Times New Roman" w:hAnsi="Times New Roman" w:cs="Times New Roman"/>
                <w:color w:val="auto"/>
                <w:sz w:val="28"/>
                <w:szCs w:val="28"/>
              </w:rPr>
            </w:pPr>
            <w:r w:rsidRPr="00D56A17">
              <w:rPr>
                <w:rFonts w:ascii="Times New Roman" w:hAnsi="Times New Roman" w:cs="Times New Roman"/>
                <w:color w:val="auto"/>
                <w:sz w:val="28"/>
                <w:szCs w:val="28"/>
              </w:rPr>
              <w:t>4) Активная про</w:t>
            </w:r>
            <w:r>
              <w:rPr>
                <w:rFonts w:ascii="Times New Roman" w:hAnsi="Times New Roman" w:cs="Times New Roman"/>
                <w:color w:val="auto"/>
                <w:sz w:val="28"/>
                <w:szCs w:val="28"/>
              </w:rPr>
              <w:t>паганда здорового образа жизни.</w:t>
            </w:r>
          </w:p>
          <w:p w:rsidR="001B32BF" w:rsidRDefault="00B53079" w:rsidP="00B53079">
            <w:pPr>
              <w:ind w:firstLine="709"/>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t>В процес</w:t>
            </w:r>
            <w:r w:rsidR="00D56A17">
              <w:rPr>
                <w:rFonts w:ascii="Times New Roman" w:hAnsi="Times New Roman" w:cs="Times New Roman"/>
                <w:color w:val="auto"/>
                <w:sz w:val="28"/>
                <w:szCs w:val="28"/>
              </w:rPr>
              <w:t>се реализации данных направлений работы осуществляется воспитание</w:t>
            </w:r>
            <w:r w:rsidRPr="00B53079">
              <w:rPr>
                <w:rFonts w:ascii="Times New Roman" w:hAnsi="Times New Roman" w:cs="Times New Roman"/>
                <w:color w:val="auto"/>
                <w:sz w:val="28"/>
                <w:szCs w:val="28"/>
              </w:rPr>
              <w:t xml:space="preserve"> собственных уст</w:t>
            </w:r>
            <w:r w:rsidR="00D56A17">
              <w:rPr>
                <w:rFonts w:ascii="Times New Roman" w:hAnsi="Times New Roman" w:cs="Times New Roman"/>
                <w:color w:val="auto"/>
                <w:sz w:val="28"/>
                <w:szCs w:val="28"/>
              </w:rPr>
              <w:t>ановок обучающихся, мотивация</w:t>
            </w:r>
            <w:r w:rsidRPr="00B53079">
              <w:rPr>
                <w:rFonts w:ascii="Times New Roman" w:hAnsi="Times New Roman" w:cs="Times New Roman"/>
                <w:color w:val="auto"/>
                <w:sz w:val="28"/>
                <w:szCs w:val="28"/>
              </w:rPr>
              <w:t xml:space="preserve"> на соблюдение норм и</w:t>
            </w:r>
            <w:r w:rsidR="00D56A17">
              <w:rPr>
                <w:rFonts w:ascii="Times New Roman" w:hAnsi="Times New Roman" w:cs="Times New Roman"/>
                <w:color w:val="auto"/>
                <w:sz w:val="28"/>
                <w:szCs w:val="28"/>
              </w:rPr>
              <w:t xml:space="preserve"> правил здорового образа жизни, </w:t>
            </w:r>
            <w:r w:rsidRPr="00B53079">
              <w:rPr>
                <w:rFonts w:ascii="Times New Roman" w:hAnsi="Times New Roman" w:cs="Times New Roman"/>
                <w:color w:val="auto"/>
                <w:sz w:val="28"/>
                <w:szCs w:val="28"/>
              </w:rPr>
              <w:t>формируются познавательные, личностные, регулятивные, коммуникативные универсальные учебные действия.</w:t>
            </w:r>
          </w:p>
          <w:p w:rsidR="00B53079" w:rsidRPr="00B53079" w:rsidRDefault="00B53079" w:rsidP="00B53079">
            <w:pPr>
              <w:tabs>
                <w:tab w:val="left" w:pos="1167"/>
              </w:tabs>
              <w:ind w:firstLine="709"/>
              <w:jc w:val="both"/>
              <w:rPr>
                <w:rFonts w:ascii="Times New Roman" w:hAnsi="Times New Roman" w:cs="Times New Roman"/>
                <w:b/>
                <w:color w:val="auto"/>
                <w:sz w:val="28"/>
                <w:szCs w:val="28"/>
              </w:rPr>
            </w:pPr>
            <w:r w:rsidRPr="00B53079">
              <w:rPr>
                <w:rFonts w:ascii="Times New Roman" w:hAnsi="Times New Roman" w:cs="Times New Roman"/>
                <w:b/>
                <w:color w:val="auto"/>
                <w:sz w:val="28"/>
                <w:szCs w:val="28"/>
              </w:rPr>
              <w:t>2.</w:t>
            </w:r>
            <w:r w:rsidRPr="00B53079">
              <w:rPr>
                <w:rFonts w:ascii="Times New Roman" w:hAnsi="Times New Roman" w:cs="Times New Roman"/>
                <w:b/>
                <w:color w:val="auto"/>
                <w:sz w:val="28"/>
                <w:szCs w:val="28"/>
              </w:rPr>
              <w:tab/>
              <w:t>Предпосылки внедрения программы наставничества</w:t>
            </w:r>
          </w:p>
          <w:p w:rsidR="00EF0227" w:rsidRPr="00EF0227" w:rsidRDefault="00EF0227" w:rsidP="00EF0227">
            <w:pPr>
              <w:ind w:firstLine="709"/>
              <w:jc w:val="both"/>
              <w:rPr>
                <w:rFonts w:ascii="Times New Roman" w:hAnsi="Times New Roman" w:cs="Times New Roman"/>
                <w:color w:val="auto"/>
                <w:sz w:val="28"/>
                <w:szCs w:val="28"/>
              </w:rPr>
            </w:pPr>
            <w:r w:rsidRPr="00EF0227">
              <w:rPr>
                <w:rFonts w:ascii="Times New Roman" w:hAnsi="Times New Roman" w:cs="Times New Roman"/>
                <w:color w:val="auto"/>
                <w:sz w:val="28"/>
                <w:szCs w:val="28"/>
              </w:rPr>
              <w:lastRenderedPageBreak/>
              <w:t xml:space="preserve">В основе </w:t>
            </w:r>
            <w:r w:rsidR="00AD2B3A" w:rsidRPr="00AD2B3A">
              <w:rPr>
                <w:rFonts w:ascii="Times New Roman" w:hAnsi="Times New Roman" w:cs="Times New Roman"/>
                <w:color w:val="auto"/>
                <w:sz w:val="28"/>
                <w:szCs w:val="28"/>
              </w:rPr>
              <w:t xml:space="preserve">ВД </w:t>
            </w:r>
            <w:r w:rsidRPr="00EF0227">
              <w:rPr>
                <w:rFonts w:ascii="Times New Roman" w:hAnsi="Times New Roman" w:cs="Times New Roman"/>
                <w:color w:val="auto"/>
                <w:sz w:val="28"/>
                <w:szCs w:val="28"/>
              </w:rPr>
              <w:t xml:space="preserve">лежит старый как мир принцип: хочешь почувствовать себя человеком – помоги другому. </w:t>
            </w:r>
          </w:p>
          <w:p w:rsidR="00EF0227" w:rsidRPr="00EF0227" w:rsidRDefault="00EF0227" w:rsidP="00EF0227">
            <w:pPr>
              <w:ind w:firstLine="709"/>
              <w:jc w:val="both"/>
              <w:rPr>
                <w:rFonts w:ascii="Times New Roman" w:hAnsi="Times New Roman" w:cs="Times New Roman"/>
                <w:color w:val="auto"/>
                <w:sz w:val="28"/>
                <w:szCs w:val="28"/>
              </w:rPr>
            </w:pPr>
            <w:r w:rsidRPr="00EF0227">
              <w:rPr>
                <w:rFonts w:ascii="Times New Roman" w:hAnsi="Times New Roman" w:cs="Times New Roman"/>
                <w:color w:val="auto"/>
                <w:sz w:val="28"/>
                <w:szCs w:val="28"/>
              </w:rPr>
              <w:t xml:space="preserve">В Российской Федерации волонтёры (в отличие от существовавших когда-то пионерской и комсомольской организаций) не объединены и не имеют единой государственной или негосударственной поддержки. Говорить о волонтёрском движении как о явлении можно только учитывая, что все волонтёры руководствуются в своей деятельности одним общим принципом – помогать людям. </w:t>
            </w:r>
          </w:p>
          <w:p w:rsidR="00EF0227" w:rsidRDefault="00EF0227" w:rsidP="00EF0227">
            <w:pPr>
              <w:ind w:firstLine="709"/>
              <w:jc w:val="both"/>
              <w:rPr>
                <w:rFonts w:ascii="Times New Roman" w:hAnsi="Times New Roman" w:cs="Times New Roman"/>
                <w:color w:val="auto"/>
                <w:sz w:val="28"/>
                <w:szCs w:val="28"/>
              </w:rPr>
            </w:pPr>
            <w:r w:rsidRPr="00EF0227">
              <w:rPr>
                <w:rFonts w:ascii="Times New Roman" w:hAnsi="Times New Roman" w:cs="Times New Roman"/>
                <w:color w:val="auto"/>
                <w:sz w:val="28"/>
                <w:szCs w:val="28"/>
              </w:rPr>
              <w:t xml:space="preserve">Проблемой современного </w:t>
            </w:r>
            <w:r w:rsidR="00AD2B3A" w:rsidRPr="00AD2B3A">
              <w:rPr>
                <w:rFonts w:ascii="Times New Roman" w:hAnsi="Times New Roman" w:cs="Times New Roman"/>
                <w:color w:val="auto"/>
                <w:sz w:val="28"/>
                <w:szCs w:val="28"/>
              </w:rPr>
              <w:t>ВД</w:t>
            </w:r>
            <w:r w:rsidRPr="00EF0227">
              <w:rPr>
                <w:rFonts w:ascii="Times New Roman" w:hAnsi="Times New Roman" w:cs="Times New Roman"/>
                <w:color w:val="auto"/>
                <w:sz w:val="28"/>
                <w:szCs w:val="28"/>
              </w:rPr>
              <w:t xml:space="preserve"> в образовании является дефицит добровольцев для реализации социальных программ и проектов. Весьма немногие люди готовы работать бесплатно. У тех же, кого удаётся привлечь к проведению конкретного мероприятия, отсутствуют мотивация и необходимая подготовка для дальнейшей работы волонтёром. Иногда отсутствует и понимание, кто такой «волонтёр», и какими навыками он должен обладать. В ходе волонтёрской работы </w:t>
            </w:r>
            <w:r w:rsidR="00AD2B3A">
              <w:rPr>
                <w:rFonts w:ascii="Times New Roman" w:hAnsi="Times New Roman" w:cs="Times New Roman"/>
                <w:color w:val="auto"/>
                <w:sz w:val="28"/>
                <w:szCs w:val="28"/>
              </w:rPr>
              <w:t>обучающимся образовательных организаций</w:t>
            </w:r>
            <w:r w:rsidRPr="00EF0227">
              <w:rPr>
                <w:rFonts w:ascii="Times New Roman" w:hAnsi="Times New Roman" w:cs="Times New Roman"/>
                <w:color w:val="auto"/>
                <w:sz w:val="28"/>
                <w:szCs w:val="28"/>
              </w:rPr>
              <w:t xml:space="preserve"> представляется возможность узнать себя, разрешить собственные проблемы, получить новые знания в области психологии, приобрести необходимые навыки личностной ответственности, улучшить собственные коммуникативные способности. Волонтёрство выступает инструментом в решении многих сложных проблем, стоящих перед всем обществом. </w:t>
            </w:r>
          </w:p>
          <w:p w:rsidR="00B53079" w:rsidRPr="00B53079" w:rsidRDefault="00B53079" w:rsidP="00B53079">
            <w:pPr>
              <w:tabs>
                <w:tab w:val="left" w:pos="1150"/>
              </w:tabs>
              <w:ind w:firstLine="709"/>
              <w:jc w:val="both"/>
              <w:rPr>
                <w:rFonts w:ascii="Times New Roman" w:hAnsi="Times New Roman" w:cs="Times New Roman"/>
                <w:b/>
                <w:color w:val="auto"/>
                <w:sz w:val="28"/>
                <w:szCs w:val="28"/>
              </w:rPr>
            </w:pPr>
            <w:r w:rsidRPr="00B53079">
              <w:rPr>
                <w:rFonts w:ascii="Times New Roman" w:hAnsi="Times New Roman" w:cs="Times New Roman"/>
                <w:b/>
                <w:color w:val="auto"/>
                <w:sz w:val="28"/>
                <w:szCs w:val="28"/>
              </w:rPr>
              <w:t>3.</w:t>
            </w:r>
            <w:r w:rsidRPr="00B53079">
              <w:rPr>
                <w:rFonts w:ascii="Times New Roman" w:hAnsi="Times New Roman" w:cs="Times New Roman"/>
                <w:b/>
                <w:color w:val="auto"/>
                <w:sz w:val="28"/>
                <w:szCs w:val="28"/>
              </w:rPr>
              <w:tab/>
              <w:t>Современное состояние проблемы</w:t>
            </w:r>
          </w:p>
          <w:p w:rsidR="00EF0227" w:rsidRPr="00EF0227" w:rsidRDefault="00EF0227" w:rsidP="00EF0227">
            <w:pPr>
              <w:ind w:firstLine="709"/>
              <w:jc w:val="both"/>
              <w:rPr>
                <w:rFonts w:ascii="Times New Roman" w:hAnsi="Times New Roman" w:cs="Times New Roman"/>
                <w:color w:val="auto"/>
                <w:sz w:val="28"/>
                <w:szCs w:val="28"/>
              </w:rPr>
            </w:pPr>
            <w:r w:rsidRPr="00EF0227">
              <w:rPr>
                <w:rFonts w:ascii="Times New Roman" w:hAnsi="Times New Roman" w:cs="Times New Roman"/>
                <w:color w:val="auto"/>
                <w:sz w:val="28"/>
                <w:szCs w:val="28"/>
              </w:rPr>
              <w:t>Состояние здоровья подростков давно вызывает обеспокоенность у специалистов. По некоторым данным, до 90% молодых людей имеют те или иные отклонения в здоровье, из них 20% страдают сразу несколькими заболеваниями. Во многом такая ситуация объясняется быстрым распространением среди молодежи вредных привычек – табак, алкоголь, наркотики стали «модой».</w:t>
            </w:r>
          </w:p>
          <w:p w:rsidR="00B53079" w:rsidRPr="00B53079" w:rsidRDefault="00EF0227" w:rsidP="00EF0227">
            <w:pPr>
              <w:ind w:firstLine="709"/>
              <w:jc w:val="both"/>
              <w:rPr>
                <w:rFonts w:ascii="Times New Roman" w:hAnsi="Times New Roman" w:cs="Times New Roman"/>
                <w:color w:val="auto"/>
                <w:sz w:val="28"/>
                <w:szCs w:val="28"/>
              </w:rPr>
            </w:pPr>
            <w:r w:rsidRPr="00EF0227">
              <w:rPr>
                <w:rFonts w:ascii="Times New Roman" w:hAnsi="Times New Roman" w:cs="Times New Roman"/>
                <w:color w:val="auto"/>
                <w:sz w:val="28"/>
                <w:szCs w:val="28"/>
              </w:rPr>
              <w:t>Наведенные данные говорят о том, что сегодня очень остро стоит вопрос разработки и внедрение конкретных действий экономического, правового, просветительского и воспитательного характера, направленных на улучшение состояния здоровья подростков и молодежи. Одним из эффективных путей разрешения этого задания является создание условий для формирования здорового образа жизни у подростков через восприятие ими идеала и норм здоровой жизни, осознания ценностей здоровья, понимания важности здорового образа жизни и формирования индивидуального поведения каждого на этих принципах, что предотвращает курение, употребление наркотиков, риск заражения ВИЧ-инфекцией, венерическими заболеваниями и. т.д.</w:t>
            </w:r>
          </w:p>
        </w:tc>
      </w:tr>
      <w:tr w:rsidR="00DA17A2" w:rsidRPr="008E22DD" w:rsidTr="006A4F0C">
        <w:tc>
          <w:tcPr>
            <w:tcW w:w="375" w:type="pct"/>
          </w:tcPr>
          <w:p w:rsidR="00DA17A2" w:rsidRPr="002175A5" w:rsidRDefault="00DA17A2" w:rsidP="00DA17A2">
            <w:pPr>
              <w:jc w:val="both"/>
              <w:rPr>
                <w:rFonts w:ascii="Times New Roman" w:hAnsi="Times New Roman" w:cs="Times New Roman"/>
                <w:sz w:val="28"/>
                <w:szCs w:val="28"/>
              </w:rPr>
            </w:pPr>
            <w:r>
              <w:rPr>
                <w:rFonts w:ascii="Times New Roman" w:hAnsi="Times New Roman" w:cs="Times New Roman"/>
                <w:sz w:val="28"/>
                <w:szCs w:val="28"/>
              </w:rPr>
              <w:lastRenderedPageBreak/>
              <w:t>1.2</w:t>
            </w:r>
          </w:p>
        </w:tc>
        <w:tc>
          <w:tcPr>
            <w:tcW w:w="790" w:type="pct"/>
          </w:tcPr>
          <w:p w:rsidR="00DA17A2" w:rsidRPr="002175A5" w:rsidRDefault="00DA17A2" w:rsidP="00DA17A2">
            <w:pPr>
              <w:rPr>
                <w:rFonts w:ascii="Times New Roman" w:hAnsi="Times New Roman" w:cs="Times New Roman"/>
                <w:sz w:val="28"/>
                <w:szCs w:val="28"/>
              </w:rPr>
            </w:pPr>
            <w:r w:rsidRPr="002175A5">
              <w:rPr>
                <w:rFonts w:ascii="Times New Roman" w:hAnsi="Times New Roman" w:cs="Times New Roman"/>
                <w:bCs/>
                <w:sz w:val="28"/>
                <w:szCs w:val="28"/>
                <w:shd w:val="clear" w:color="auto" w:fill="FFFFFF"/>
              </w:rPr>
              <w:t>Цель  и задачи программы наставничества</w:t>
            </w:r>
          </w:p>
        </w:tc>
        <w:tc>
          <w:tcPr>
            <w:tcW w:w="3835" w:type="pct"/>
          </w:tcPr>
          <w:p w:rsidR="003C780C" w:rsidRDefault="00B53079" w:rsidP="0046422B">
            <w:pPr>
              <w:tabs>
                <w:tab w:val="left" w:pos="1137"/>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w:t>
            </w:r>
            <w:r w:rsidR="003C780C" w:rsidRPr="0069685E">
              <w:rPr>
                <w:rFonts w:ascii="Times New Roman" w:hAnsi="Times New Roman" w:cs="Times New Roman"/>
                <w:color w:val="auto"/>
                <w:sz w:val="28"/>
                <w:szCs w:val="28"/>
              </w:rPr>
              <w:t xml:space="preserve"> наставничества </w:t>
            </w:r>
            <w:r w:rsidR="0069685E" w:rsidRPr="0069685E">
              <w:rPr>
                <w:rFonts w:ascii="Times New Roman" w:hAnsi="Times New Roman" w:cs="Times New Roman"/>
                <w:color w:val="auto"/>
                <w:sz w:val="28"/>
                <w:szCs w:val="28"/>
              </w:rPr>
              <w:t>«Волонтерское движение «</w:t>
            </w:r>
            <w:r w:rsidR="00087A16">
              <w:rPr>
                <w:rFonts w:ascii="Times New Roman" w:hAnsi="Times New Roman" w:cs="Times New Roman"/>
                <w:color w:val="auto"/>
                <w:sz w:val="28"/>
                <w:szCs w:val="28"/>
              </w:rPr>
              <w:t xml:space="preserve">Мы за </w:t>
            </w:r>
            <w:r w:rsidR="00F644BB">
              <w:rPr>
                <w:rFonts w:ascii="Times New Roman" w:hAnsi="Times New Roman" w:cs="Times New Roman"/>
                <w:color w:val="auto"/>
                <w:sz w:val="28"/>
                <w:szCs w:val="28"/>
              </w:rPr>
              <w:t>ЗОЖ</w:t>
            </w:r>
            <w:r w:rsidR="0069685E" w:rsidRPr="0069685E">
              <w:rPr>
                <w:rFonts w:ascii="Times New Roman" w:hAnsi="Times New Roman" w:cs="Times New Roman"/>
                <w:color w:val="auto"/>
                <w:sz w:val="28"/>
                <w:szCs w:val="28"/>
              </w:rPr>
              <w:t>»</w:t>
            </w:r>
            <w:r w:rsidR="003C780C" w:rsidRPr="0069685E">
              <w:rPr>
                <w:rFonts w:ascii="Times New Roman" w:hAnsi="Times New Roman" w:cs="Times New Roman"/>
                <w:color w:val="auto"/>
                <w:sz w:val="28"/>
                <w:szCs w:val="28"/>
              </w:rPr>
              <w:t xml:space="preserve"> </w:t>
            </w:r>
            <w:r w:rsidR="0069685E" w:rsidRPr="0069685E">
              <w:rPr>
                <w:rFonts w:ascii="Times New Roman" w:hAnsi="Times New Roman" w:cs="Times New Roman"/>
                <w:color w:val="auto"/>
                <w:sz w:val="28"/>
                <w:szCs w:val="28"/>
              </w:rPr>
              <w:t>разработана в целях создания условий для самоопределения, саморазвития молодых людей, оказания им комплексной социальной помощи в реализации собственных возможностей</w:t>
            </w:r>
            <w:r>
              <w:rPr>
                <w:rFonts w:ascii="Times New Roman" w:hAnsi="Times New Roman" w:cs="Times New Roman"/>
                <w:color w:val="auto"/>
                <w:sz w:val="28"/>
                <w:szCs w:val="28"/>
              </w:rPr>
              <w:t>,</w:t>
            </w:r>
            <w:r>
              <w:t xml:space="preserve"> </w:t>
            </w:r>
            <w:r w:rsidRPr="00B53079">
              <w:rPr>
                <w:rFonts w:ascii="Times New Roman" w:hAnsi="Times New Roman" w:cs="Times New Roman"/>
                <w:color w:val="auto"/>
                <w:sz w:val="28"/>
                <w:szCs w:val="28"/>
              </w:rPr>
              <w:t xml:space="preserve">формирование в детской и подростковой среде жизненных ценностей, ориентированных на здоровый образ жизни, активную жизненную </w:t>
            </w:r>
            <w:r>
              <w:rPr>
                <w:rFonts w:ascii="Times New Roman" w:hAnsi="Times New Roman" w:cs="Times New Roman"/>
                <w:color w:val="auto"/>
                <w:sz w:val="28"/>
                <w:szCs w:val="28"/>
              </w:rPr>
              <w:t>позицию</w:t>
            </w:r>
            <w:r w:rsidRPr="00B53079">
              <w:rPr>
                <w:rFonts w:ascii="Times New Roman" w:hAnsi="Times New Roman" w:cs="Times New Roman"/>
                <w:color w:val="auto"/>
                <w:sz w:val="28"/>
                <w:szCs w:val="28"/>
              </w:rPr>
              <w:t>.</w:t>
            </w:r>
          </w:p>
          <w:p w:rsidR="00531967" w:rsidRPr="00E27C5D" w:rsidRDefault="00DA17A2" w:rsidP="00E27C5D">
            <w:pPr>
              <w:tabs>
                <w:tab w:val="left" w:pos="1137"/>
              </w:tabs>
              <w:autoSpaceDE w:val="0"/>
              <w:autoSpaceDN w:val="0"/>
              <w:adjustRightInd w:val="0"/>
              <w:ind w:firstLine="709"/>
              <w:jc w:val="both"/>
              <w:rPr>
                <w:rFonts w:ascii="Times New Roman" w:hAnsi="Times New Roman" w:cs="Times New Roman"/>
                <w:color w:val="000000" w:themeColor="text1"/>
                <w:sz w:val="28"/>
                <w:szCs w:val="28"/>
              </w:rPr>
            </w:pPr>
            <w:r w:rsidRPr="00E27C5D">
              <w:rPr>
                <w:rFonts w:ascii="Times New Roman" w:hAnsi="Times New Roman" w:cs="Times New Roman"/>
                <w:b/>
                <w:color w:val="000000" w:themeColor="text1"/>
                <w:sz w:val="28"/>
                <w:szCs w:val="28"/>
              </w:rPr>
              <w:t xml:space="preserve">Цель программы </w:t>
            </w:r>
            <w:r w:rsidR="007956BB" w:rsidRPr="00E27C5D">
              <w:rPr>
                <w:rFonts w:ascii="Times New Roman" w:hAnsi="Times New Roman" w:cs="Times New Roman"/>
                <w:b/>
                <w:color w:val="000000" w:themeColor="text1"/>
                <w:sz w:val="28"/>
                <w:szCs w:val="28"/>
              </w:rPr>
              <w:t>–</w:t>
            </w:r>
            <w:r w:rsidR="00D56A17" w:rsidRPr="00E27C5D">
              <w:rPr>
                <w:rFonts w:ascii="Times New Roman" w:hAnsi="Times New Roman" w:cs="Times New Roman"/>
                <w:color w:val="000000" w:themeColor="text1"/>
                <w:sz w:val="28"/>
                <w:szCs w:val="28"/>
              </w:rPr>
              <w:t xml:space="preserve"> </w:t>
            </w:r>
            <w:r w:rsidR="00E27C5D" w:rsidRPr="00E27C5D">
              <w:rPr>
                <w:rFonts w:ascii="Times New Roman" w:hAnsi="Times New Roman" w:cs="Times New Roman"/>
                <w:color w:val="000000" w:themeColor="text1"/>
                <w:sz w:val="28"/>
                <w:szCs w:val="28"/>
              </w:rPr>
              <w:t>формирование ценности здорового и безопасного образа жизни; интериоризация правил индивидуального и коллективного безопасного поведения в ситуациях, угрожающих жизни и здоровью, профилактика деструктивного поведения обучающихся во взаимодействии наставника и наставляемого (форма «ученик – ученик») в процессе волонтерской деятельности.</w:t>
            </w:r>
          </w:p>
          <w:p w:rsidR="00192D99" w:rsidRPr="0069685E" w:rsidRDefault="00192D99" w:rsidP="0046422B">
            <w:pPr>
              <w:tabs>
                <w:tab w:val="left" w:pos="1137"/>
              </w:tabs>
              <w:autoSpaceDE w:val="0"/>
              <w:autoSpaceDN w:val="0"/>
              <w:adjustRightInd w:val="0"/>
              <w:ind w:firstLine="709"/>
              <w:jc w:val="both"/>
              <w:rPr>
                <w:rFonts w:ascii="Times New Roman" w:hAnsi="Times New Roman" w:cs="Times New Roman"/>
                <w:b/>
                <w:color w:val="auto"/>
                <w:sz w:val="28"/>
                <w:szCs w:val="28"/>
              </w:rPr>
            </w:pPr>
            <w:r w:rsidRPr="0069685E">
              <w:rPr>
                <w:rFonts w:ascii="Times New Roman" w:hAnsi="Times New Roman" w:cs="Times New Roman"/>
                <w:b/>
                <w:color w:val="auto"/>
                <w:sz w:val="28"/>
                <w:szCs w:val="28"/>
              </w:rPr>
              <w:t>Основные задачи программы</w:t>
            </w:r>
          </w:p>
          <w:p w:rsidR="009458D8" w:rsidRPr="00847BA1" w:rsidRDefault="0069685E" w:rsidP="00723589">
            <w:pPr>
              <w:pStyle w:val="a4"/>
              <w:numPr>
                <w:ilvl w:val="0"/>
                <w:numId w:val="26"/>
              </w:numPr>
              <w:tabs>
                <w:tab w:val="left" w:pos="1137"/>
              </w:tabs>
              <w:autoSpaceDE w:val="0"/>
              <w:autoSpaceDN w:val="0"/>
              <w:adjustRightInd w:val="0"/>
              <w:ind w:left="0" w:firstLine="718"/>
              <w:jc w:val="both"/>
              <w:rPr>
                <w:rFonts w:ascii="Times New Roman" w:hAnsi="Times New Roman" w:cs="Times New Roman"/>
                <w:color w:val="auto"/>
                <w:sz w:val="28"/>
                <w:szCs w:val="28"/>
                <w:shd w:val="clear" w:color="auto" w:fill="FFFFFF"/>
              </w:rPr>
            </w:pPr>
            <w:r w:rsidRPr="00847BA1">
              <w:rPr>
                <w:rFonts w:ascii="Times New Roman" w:hAnsi="Times New Roman" w:cs="Times New Roman"/>
                <w:color w:val="auto"/>
                <w:sz w:val="28"/>
                <w:szCs w:val="28"/>
                <w:shd w:val="clear" w:color="auto" w:fill="FFFFFF"/>
              </w:rPr>
              <w:t xml:space="preserve">Профилактика вредных привычек среди подростков и </w:t>
            </w:r>
            <w:r w:rsidR="009458D8" w:rsidRPr="00847BA1">
              <w:rPr>
                <w:rFonts w:ascii="Times New Roman" w:hAnsi="Times New Roman" w:cs="Times New Roman"/>
                <w:color w:val="auto"/>
                <w:sz w:val="28"/>
                <w:szCs w:val="28"/>
                <w:shd w:val="clear" w:color="auto" w:fill="FFFFFF"/>
              </w:rPr>
              <w:t>молодёжи</w:t>
            </w:r>
            <w:r w:rsidR="00847BA1" w:rsidRPr="00847BA1">
              <w:rPr>
                <w:rFonts w:ascii="Times New Roman" w:hAnsi="Times New Roman" w:cs="Times New Roman"/>
                <w:color w:val="auto"/>
                <w:sz w:val="28"/>
                <w:szCs w:val="28"/>
                <w:shd w:val="clear" w:color="auto" w:fill="FFFFFF"/>
              </w:rPr>
              <w:t>,</w:t>
            </w:r>
            <w:r w:rsidR="00847BA1">
              <w:rPr>
                <w:rFonts w:ascii="Times New Roman" w:hAnsi="Times New Roman" w:cs="Times New Roman"/>
                <w:color w:val="auto"/>
                <w:sz w:val="28"/>
                <w:szCs w:val="28"/>
                <w:shd w:val="clear" w:color="auto" w:fill="FFFFFF"/>
              </w:rPr>
              <w:t xml:space="preserve"> ф</w:t>
            </w:r>
            <w:r w:rsidR="009458D8" w:rsidRPr="00847BA1">
              <w:rPr>
                <w:rFonts w:ascii="Times New Roman" w:hAnsi="Times New Roman" w:cs="Times New Roman"/>
                <w:color w:val="auto"/>
                <w:sz w:val="28"/>
                <w:szCs w:val="28"/>
                <w:shd w:val="clear" w:color="auto" w:fill="FFFFFF"/>
              </w:rPr>
              <w:t>ормирование негативного отношения к употреблению ПАВ.</w:t>
            </w:r>
          </w:p>
          <w:p w:rsidR="009458D8" w:rsidRDefault="009458D8" w:rsidP="009458D8">
            <w:pPr>
              <w:pStyle w:val="a4"/>
              <w:numPr>
                <w:ilvl w:val="0"/>
                <w:numId w:val="26"/>
              </w:numPr>
              <w:tabs>
                <w:tab w:val="left" w:pos="1137"/>
              </w:tabs>
              <w:autoSpaceDE w:val="0"/>
              <w:autoSpaceDN w:val="0"/>
              <w:adjustRightInd w:val="0"/>
              <w:ind w:left="0" w:firstLine="718"/>
              <w:jc w:val="both"/>
              <w:rPr>
                <w:rFonts w:ascii="Times New Roman" w:hAnsi="Times New Roman" w:cs="Times New Roman"/>
                <w:color w:val="auto"/>
                <w:sz w:val="28"/>
                <w:szCs w:val="28"/>
                <w:shd w:val="clear" w:color="auto" w:fill="FFFFFF"/>
              </w:rPr>
            </w:pPr>
            <w:r w:rsidRPr="009458D8">
              <w:rPr>
                <w:rFonts w:ascii="Times New Roman" w:hAnsi="Times New Roman" w:cs="Times New Roman"/>
                <w:color w:val="auto"/>
                <w:sz w:val="28"/>
                <w:szCs w:val="28"/>
                <w:shd w:val="clear" w:color="auto" w:fill="FFFFFF"/>
              </w:rPr>
              <w:t>Повышение уровня информированности молодежи по воп</w:t>
            </w:r>
            <w:r>
              <w:rPr>
                <w:rFonts w:ascii="Times New Roman" w:hAnsi="Times New Roman" w:cs="Times New Roman"/>
                <w:color w:val="auto"/>
                <w:sz w:val="28"/>
                <w:szCs w:val="28"/>
                <w:shd w:val="clear" w:color="auto" w:fill="FFFFFF"/>
              </w:rPr>
              <w:t>росам профилактики ВИЧ-инфекции.</w:t>
            </w:r>
          </w:p>
          <w:p w:rsidR="009458D8" w:rsidRPr="009458D8" w:rsidRDefault="009458D8" w:rsidP="009458D8">
            <w:pPr>
              <w:pStyle w:val="a4"/>
              <w:numPr>
                <w:ilvl w:val="0"/>
                <w:numId w:val="26"/>
              </w:numPr>
              <w:tabs>
                <w:tab w:val="left" w:pos="1137"/>
              </w:tabs>
              <w:autoSpaceDE w:val="0"/>
              <w:autoSpaceDN w:val="0"/>
              <w:adjustRightInd w:val="0"/>
              <w:ind w:left="0" w:firstLine="718"/>
              <w:jc w:val="both"/>
              <w:rPr>
                <w:rFonts w:ascii="Times New Roman" w:hAnsi="Times New Roman" w:cs="Times New Roman"/>
                <w:color w:val="auto"/>
                <w:sz w:val="28"/>
                <w:szCs w:val="28"/>
                <w:shd w:val="clear" w:color="auto" w:fill="FFFFFF"/>
              </w:rPr>
            </w:pPr>
            <w:r w:rsidRPr="009458D8">
              <w:rPr>
                <w:rFonts w:ascii="Times New Roman" w:hAnsi="Times New Roman" w:cs="Times New Roman"/>
                <w:color w:val="auto"/>
                <w:sz w:val="28"/>
                <w:szCs w:val="28"/>
                <w:shd w:val="clear" w:color="auto" w:fill="FFFFFF"/>
              </w:rPr>
              <w:t>Помощь в осознанном выборе в пользу заботы о здоровье с детства, повышение уровня знаний о факторах риска неинфекционных заболеваний, здоровом образе жизни, необходимость контроля важных жизненных показателей, овладение элементарными навыками в вопросах сохранения здоровья.</w:t>
            </w:r>
          </w:p>
          <w:p w:rsidR="00B53079" w:rsidRPr="00B53079" w:rsidRDefault="00B53079" w:rsidP="009458D8">
            <w:pPr>
              <w:pStyle w:val="a4"/>
              <w:numPr>
                <w:ilvl w:val="0"/>
                <w:numId w:val="26"/>
              </w:numPr>
              <w:tabs>
                <w:tab w:val="left" w:pos="1137"/>
              </w:tabs>
              <w:autoSpaceDE w:val="0"/>
              <w:autoSpaceDN w:val="0"/>
              <w:adjustRightInd w:val="0"/>
              <w:ind w:left="0" w:firstLine="718"/>
              <w:jc w:val="both"/>
              <w:rPr>
                <w:rFonts w:ascii="Times New Roman" w:hAnsi="Times New Roman" w:cs="Times New Roman"/>
                <w:color w:val="auto"/>
                <w:sz w:val="28"/>
                <w:szCs w:val="28"/>
                <w:shd w:val="clear" w:color="auto" w:fill="FFFFFF"/>
              </w:rPr>
            </w:pPr>
            <w:r w:rsidRPr="00B53079">
              <w:rPr>
                <w:rFonts w:ascii="Times New Roman" w:hAnsi="Times New Roman" w:cs="Times New Roman"/>
                <w:color w:val="auto"/>
                <w:sz w:val="28"/>
                <w:szCs w:val="28"/>
                <w:shd w:val="clear" w:color="auto" w:fill="FFFFFF"/>
              </w:rPr>
              <w:t xml:space="preserve">Формирование </w:t>
            </w:r>
            <w:proofErr w:type="gramStart"/>
            <w:r w:rsidRPr="00B53079">
              <w:rPr>
                <w:rFonts w:ascii="Times New Roman" w:hAnsi="Times New Roman" w:cs="Times New Roman"/>
                <w:color w:val="auto"/>
                <w:sz w:val="28"/>
                <w:szCs w:val="28"/>
                <w:shd w:val="clear" w:color="auto" w:fill="FFFFFF"/>
              </w:rPr>
              <w:t>позитивных установок</w:t>
            </w:r>
            <w:proofErr w:type="gramEnd"/>
            <w:r w:rsidRPr="00B53079">
              <w:rPr>
                <w:rFonts w:ascii="Times New Roman" w:hAnsi="Times New Roman" w:cs="Times New Roman"/>
                <w:color w:val="auto"/>
                <w:sz w:val="28"/>
                <w:szCs w:val="28"/>
                <w:shd w:val="clear" w:color="auto" w:fill="FFFFFF"/>
              </w:rPr>
              <w:t xml:space="preserve"> </w:t>
            </w:r>
            <w:r>
              <w:rPr>
                <w:rFonts w:ascii="Times New Roman" w:hAnsi="Times New Roman" w:cs="Times New Roman"/>
                <w:color w:val="auto"/>
                <w:sz w:val="28"/>
                <w:szCs w:val="28"/>
                <w:shd w:val="clear" w:color="auto" w:fill="FFFFFF"/>
              </w:rPr>
              <w:t>обучающихся</w:t>
            </w:r>
            <w:r w:rsidRPr="00B53079">
              <w:rPr>
                <w:rFonts w:ascii="Times New Roman" w:hAnsi="Times New Roman" w:cs="Times New Roman"/>
                <w:color w:val="auto"/>
                <w:sz w:val="28"/>
                <w:szCs w:val="28"/>
                <w:shd w:val="clear" w:color="auto" w:fill="FFFFFF"/>
              </w:rPr>
              <w:t xml:space="preserve"> на добровольческую деятельность.</w:t>
            </w:r>
          </w:p>
          <w:p w:rsidR="005E6177" w:rsidRDefault="009458D8" w:rsidP="008350CF">
            <w:pPr>
              <w:pStyle w:val="a4"/>
              <w:numPr>
                <w:ilvl w:val="0"/>
                <w:numId w:val="26"/>
              </w:numPr>
              <w:tabs>
                <w:tab w:val="left" w:pos="1137"/>
              </w:tabs>
              <w:ind w:left="0" w:firstLine="718"/>
              <w:jc w:val="both"/>
              <w:rPr>
                <w:rFonts w:ascii="Times New Roman" w:hAnsi="Times New Roman" w:cs="Times New Roman"/>
                <w:color w:val="auto"/>
                <w:sz w:val="28"/>
                <w:szCs w:val="28"/>
                <w:shd w:val="clear" w:color="auto" w:fill="FFFFFF"/>
              </w:rPr>
            </w:pPr>
            <w:r w:rsidRPr="009458D8">
              <w:rPr>
                <w:rFonts w:ascii="Times New Roman" w:hAnsi="Times New Roman" w:cs="Times New Roman"/>
                <w:color w:val="auto"/>
                <w:sz w:val="28"/>
                <w:szCs w:val="28"/>
                <w:shd w:val="clear" w:color="auto" w:fill="FFFFFF"/>
              </w:rPr>
              <w:t xml:space="preserve">Создание условий для самореализации волонтёров, повышения их социальной активности, освоения основных социальных навыков, практических умений в области социальных отношений, формирования активной гражданской позиции. </w:t>
            </w:r>
          </w:p>
          <w:p w:rsidR="008350CF" w:rsidRPr="008350CF" w:rsidRDefault="008350CF" w:rsidP="008350CF">
            <w:pPr>
              <w:pStyle w:val="a4"/>
              <w:tabs>
                <w:tab w:val="left" w:pos="1137"/>
              </w:tabs>
              <w:ind w:left="718"/>
              <w:rPr>
                <w:rFonts w:ascii="Times New Roman" w:hAnsi="Times New Roman" w:cs="Times New Roman"/>
                <w:b/>
                <w:color w:val="auto"/>
                <w:sz w:val="28"/>
                <w:szCs w:val="28"/>
                <w:shd w:val="clear" w:color="auto" w:fill="FFFFFF"/>
              </w:rPr>
            </w:pPr>
            <w:r w:rsidRPr="008350CF">
              <w:rPr>
                <w:rFonts w:ascii="Times New Roman" w:hAnsi="Times New Roman" w:cs="Times New Roman"/>
                <w:b/>
                <w:color w:val="auto"/>
                <w:sz w:val="28"/>
                <w:szCs w:val="28"/>
                <w:shd w:val="clear" w:color="auto" w:fill="FFFFFF"/>
              </w:rPr>
              <w:t xml:space="preserve">Преимущества программы: </w:t>
            </w:r>
          </w:p>
          <w:p w:rsidR="008350CF" w:rsidRPr="008350CF" w:rsidRDefault="008350CF" w:rsidP="008350CF">
            <w:pPr>
              <w:pStyle w:val="a4"/>
              <w:numPr>
                <w:ilvl w:val="0"/>
                <w:numId w:val="31"/>
              </w:numPr>
              <w:tabs>
                <w:tab w:val="left" w:pos="1137"/>
              </w:tabs>
              <w:ind w:left="0" w:firstLine="717"/>
              <w:rPr>
                <w:rFonts w:ascii="Times New Roman" w:hAnsi="Times New Roman" w:cs="Times New Roman"/>
                <w:color w:val="auto"/>
                <w:sz w:val="28"/>
                <w:szCs w:val="28"/>
                <w:shd w:val="clear" w:color="auto" w:fill="FFFFFF"/>
              </w:rPr>
            </w:pPr>
            <w:r w:rsidRPr="008350CF">
              <w:rPr>
                <w:rFonts w:ascii="Times New Roman" w:hAnsi="Times New Roman" w:cs="Times New Roman"/>
                <w:color w:val="auto"/>
                <w:sz w:val="28"/>
                <w:szCs w:val="28"/>
                <w:shd w:val="clear" w:color="auto" w:fill="FFFFFF"/>
              </w:rPr>
              <w:t>Позитивное ис</w:t>
            </w:r>
            <w:r>
              <w:rPr>
                <w:rFonts w:ascii="Times New Roman" w:hAnsi="Times New Roman" w:cs="Times New Roman"/>
                <w:color w:val="auto"/>
                <w:sz w:val="28"/>
                <w:szCs w:val="28"/>
                <w:shd w:val="clear" w:color="auto" w:fill="FFFFFF"/>
              </w:rPr>
              <w:t>пользование влияния сверстников.</w:t>
            </w:r>
          </w:p>
          <w:p w:rsidR="008350CF" w:rsidRPr="008350CF" w:rsidRDefault="008350CF" w:rsidP="008350CF">
            <w:pPr>
              <w:pStyle w:val="a4"/>
              <w:numPr>
                <w:ilvl w:val="0"/>
                <w:numId w:val="31"/>
              </w:numPr>
              <w:tabs>
                <w:tab w:val="left" w:pos="1137"/>
              </w:tabs>
              <w:ind w:left="0" w:firstLine="717"/>
              <w:rPr>
                <w:rFonts w:ascii="Times New Roman" w:hAnsi="Times New Roman" w:cs="Times New Roman"/>
                <w:color w:val="auto"/>
                <w:sz w:val="28"/>
                <w:szCs w:val="28"/>
                <w:shd w:val="clear" w:color="auto" w:fill="FFFFFF"/>
              </w:rPr>
            </w:pPr>
            <w:r w:rsidRPr="008350CF">
              <w:rPr>
                <w:rFonts w:ascii="Times New Roman" w:hAnsi="Times New Roman" w:cs="Times New Roman"/>
                <w:color w:val="auto"/>
                <w:sz w:val="28"/>
                <w:szCs w:val="28"/>
                <w:shd w:val="clear" w:color="auto" w:fill="FFFFFF"/>
              </w:rPr>
              <w:t>Большая степень доверия информации, полученной от сверстника</w:t>
            </w:r>
            <w:r>
              <w:rPr>
                <w:rFonts w:ascii="Times New Roman" w:hAnsi="Times New Roman" w:cs="Times New Roman"/>
                <w:color w:val="auto"/>
                <w:sz w:val="28"/>
                <w:szCs w:val="28"/>
                <w:shd w:val="clear" w:color="auto" w:fill="FFFFFF"/>
              </w:rPr>
              <w:t>.</w:t>
            </w:r>
          </w:p>
          <w:p w:rsidR="008350CF" w:rsidRPr="008350CF" w:rsidRDefault="008350CF" w:rsidP="008350CF">
            <w:pPr>
              <w:pStyle w:val="a4"/>
              <w:numPr>
                <w:ilvl w:val="0"/>
                <w:numId w:val="31"/>
              </w:numPr>
              <w:tabs>
                <w:tab w:val="left" w:pos="1137"/>
              </w:tabs>
              <w:ind w:left="0" w:firstLine="717"/>
              <w:rPr>
                <w:rFonts w:ascii="Times New Roman" w:hAnsi="Times New Roman" w:cs="Times New Roman"/>
                <w:color w:val="auto"/>
                <w:sz w:val="28"/>
                <w:szCs w:val="28"/>
                <w:shd w:val="clear" w:color="auto" w:fill="FFFFFF"/>
              </w:rPr>
            </w:pPr>
            <w:r w:rsidRPr="008350CF">
              <w:rPr>
                <w:rFonts w:ascii="Times New Roman" w:hAnsi="Times New Roman" w:cs="Times New Roman"/>
                <w:color w:val="auto"/>
                <w:sz w:val="28"/>
                <w:szCs w:val="28"/>
                <w:shd w:val="clear" w:color="auto" w:fill="FFFFFF"/>
              </w:rPr>
              <w:t>Общие интересы, общий язык, сравнимый жизненн</w:t>
            </w:r>
            <w:r>
              <w:rPr>
                <w:rFonts w:ascii="Times New Roman" w:hAnsi="Times New Roman" w:cs="Times New Roman"/>
                <w:color w:val="auto"/>
                <w:sz w:val="28"/>
                <w:szCs w:val="28"/>
                <w:shd w:val="clear" w:color="auto" w:fill="FFFFFF"/>
              </w:rPr>
              <w:t>ый опыт обучаемого и обучающего.</w:t>
            </w:r>
          </w:p>
          <w:p w:rsidR="008350CF" w:rsidRPr="009458D8" w:rsidRDefault="008350CF" w:rsidP="008350CF">
            <w:pPr>
              <w:pStyle w:val="a4"/>
              <w:numPr>
                <w:ilvl w:val="0"/>
                <w:numId w:val="31"/>
              </w:numPr>
              <w:tabs>
                <w:tab w:val="left" w:pos="1137"/>
              </w:tabs>
              <w:ind w:left="0" w:firstLine="717"/>
              <w:rPr>
                <w:rFonts w:ascii="Times New Roman" w:hAnsi="Times New Roman" w:cs="Times New Roman"/>
                <w:color w:val="auto"/>
                <w:sz w:val="28"/>
                <w:szCs w:val="28"/>
                <w:shd w:val="clear" w:color="auto" w:fill="FFFFFF"/>
              </w:rPr>
            </w:pPr>
            <w:r w:rsidRPr="008350CF">
              <w:rPr>
                <w:rFonts w:ascii="Times New Roman" w:hAnsi="Times New Roman" w:cs="Times New Roman"/>
                <w:color w:val="auto"/>
                <w:sz w:val="28"/>
                <w:szCs w:val="28"/>
                <w:shd w:val="clear" w:color="auto" w:fill="FFFFFF"/>
              </w:rPr>
              <w:t>Позитивная организация досуга подростков.</w:t>
            </w:r>
          </w:p>
        </w:tc>
      </w:tr>
      <w:tr w:rsidR="0030309D" w:rsidRPr="008E22DD" w:rsidTr="006A4F0C">
        <w:tc>
          <w:tcPr>
            <w:tcW w:w="375" w:type="pct"/>
          </w:tcPr>
          <w:p w:rsidR="0030309D" w:rsidRPr="002175A5" w:rsidRDefault="0030309D" w:rsidP="0030309D">
            <w:pPr>
              <w:jc w:val="both"/>
              <w:rPr>
                <w:rFonts w:ascii="Times New Roman" w:hAnsi="Times New Roman" w:cs="Times New Roman"/>
                <w:sz w:val="28"/>
                <w:szCs w:val="28"/>
              </w:rPr>
            </w:pPr>
            <w:r>
              <w:rPr>
                <w:rFonts w:ascii="Times New Roman" w:hAnsi="Times New Roman" w:cs="Times New Roman"/>
                <w:sz w:val="28"/>
                <w:szCs w:val="28"/>
              </w:rPr>
              <w:t>1.3</w:t>
            </w:r>
          </w:p>
        </w:tc>
        <w:tc>
          <w:tcPr>
            <w:tcW w:w="790" w:type="pct"/>
          </w:tcPr>
          <w:p w:rsidR="0030309D" w:rsidRPr="002175A5" w:rsidRDefault="0030309D" w:rsidP="0030309D">
            <w:pPr>
              <w:rPr>
                <w:rFonts w:ascii="Times New Roman" w:hAnsi="Times New Roman" w:cs="Times New Roman"/>
                <w:sz w:val="28"/>
                <w:szCs w:val="28"/>
              </w:rPr>
            </w:pPr>
            <w:r w:rsidRPr="002175A5">
              <w:rPr>
                <w:rFonts w:ascii="Times New Roman" w:hAnsi="Times New Roman" w:cs="Times New Roman"/>
                <w:bCs/>
                <w:sz w:val="28"/>
                <w:szCs w:val="28"/>
                <w:shd w:val="clear" w:color="auto" w:fill="FFFFFF"/>
              </w:rPr>
              <w:t>Срок реализации программы</w:t>
            </w:r>
          </w:p>
        </w:tc>
        <w:tc>
          <w:tcPr>
            <w:tcW w:w="3835" w:type="pct"/>
          </w:tcPr>
          <w:p w:rsidR="0030309D" w:rsidRPr="007148D5" w:rsidRDefault="0030309D" w:rsidP="001133FD">
            <w:pPr>
              <w:ind w:firstLine="707"/>
              <w:jc w:val="both"/>
              <w:rPr>
                <w:rFonts w:ascii="Times New Roman" w:hAnsi="Times New Roman" w:cs="Times New Roman"/>
                <w:sz w:val="28"/>
                <w:szCs w:val="28"/>
                <w:highlight w:val="yellow"/>
              </w:rPr>
            </w:pPr>
            <w:r w:rsidRPr="0069685E">
              <w:rPr>
                <w:rFonts w:ascii="Times New Roman" w:hAnsi="Times New Roman" w:cs="Times New Roman"/>
                <w:b/>
                <w:bCs/>
                <w:sz w:val="28"/>
                <w:szCs w:val="28"/>
                <w:shd w:val="clear" w:color="auto" w:fill="FFFFFF"/>
              </w:rPr>
              <w:t>Срок реализации</w:t>
            </w:r>
            <w:r w:rsidR="001133FD" w:rsidRPr="0069685E">
              <w:rPr>
                <w:rFonts w:ascii="Times New Roman" w:hAnsi="Times New Roman" w:cs="Times New Roman"/>
                <w:bCs/>
                <w:sz w:val="28"/>
                <w:szCs w:val="28"/>
                <w:shd w:val="clear" w:color="auto" w:fill="FFFFFF"/>
              </w:rPr>
              <w:t xml:space="preserve"> программы наставничества </w:t>
            </w:r>
            <w:r w:rsidR="00DE0A1C" w:rsidRPr="0069685E">
              <w:rPr>
                <w:rFonts w:ascii="Times New Roman" w:hAnsi="Times New Roman" w:cs="Times New Roman"/>
                <w:bCs/>
                <w:sz w:val="28"/>
                <w:szCs w:val="28"/>
                <w:shd w:val="clear" w:color="auto" w:fill="FFFFFF"/>
              </w:rPr>
              <w:t>– 1 год (в течение учебного года</w:t>
            </w:r>
            <w:r w:rsidR="00087A16">
              <w:rPr>
                <w:rFonts w:ascii="Times New Roman" w:hAnsi="Times New Roman" w:cs="Times New Roman"/>
                <w:bCs/>
                <w:sz w:val="28"/>
                <w:szCs w:val="28"/>
                <w:shd w:val="clear" w:color="auto" w:fill="FFFFFF"/>
              </w:rPr>
              <w:t xml:space="preserve"> (ежегодно)</w:t>
            </w:r>
            <w:r w:rsidR="00DE0A1C" w:rsidRPr="0069685E">
              <w:rPr>
                <w:rFonts w:ascii="Times New Roman" w:hAnsi="Times New Roman" w:cs="Times New Roman"/>
                <w:bCs/>
                <w:sz w:val="28"/>
                <w:szCs w:val="28"/>
                <w:shd w:val="clear" w:color="auto" w:fill="FFFFFF"/>
              </w:rPr>
              <w:t>).</w:t>
            </w:r>
          </w:p>
        </w:tc>
      </w:tr>
      <w:tr w:rsidR="0030309D" w:rsidRPr="008E22DD" w:rsidTr="00E139C8">
        <w:tc>
          <w:tcPr>
            <w:tcW w:w="375" w:type="pct"/>
          </w:tcPr>
          <w:p w:rsidR="0030309D" w:rsidRDefault="0053202F" w:rsidP="0030309D">
            <w:pPr>
              <w:jc w:val="both"/>
              <w:rPr>
                <w:rFonts w:ascii="Times New Roman" w:hAnsi="Times New Roman" w:cs="Times New Roman"/>
                <w:sz w:val="28"/>
                <w:szCs w:val="28"/>
              </w:rPr>
            </w:pPr>
            <w:r>
              <w:rPr>
                <w:rFonts w:ascii="Times New Roman" w:hAnsi="Times New Roman" w:cs="Times New Roman"/>
                <w:sz w:val="28"/>
                <w:szCs w:val="28"/>
              </w:rPr>
              <w:t>1.4</w:t>
            </w:r>
          </w:p>
        </w:tc>
        <w:tc>
          <w:tcPr>
            <w:tcW w:w="790" w:type="pct"/>
          </w:tcPr>
          <w:p w:rsidR="0030309D" w:rsidRPr="002175A5" w:rsidRDefault="0030309D" w:rsidP="0030309D">
            <w:pPr>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Взаимосвязь с </w:t>
            </w:r>
            <w:r>
              <w:rPr>
                <w:rFonts w:ascii="Times New Roman" w:hAnsi="Times New Roman" w:cs="Times New Roman"/>
                <w:bCs/>
                <w:sz w:val="28"/>
                <w:szCs w:val="28"/>
                <w:shd w:val="clear" w:color="auto" w:fill="FFFFFF"/>
              </w:rPr>
              <w:lastRenderedPageBreak/>
              <w:t>другими документами организации</w:t>
            </w:r>
          </w:p>
        </w:tc>
        <w:tc>
          <w:tcPr>
            <w:tcW w:w="3835" w:type="pct"/>
            <w:shd w:val="clear" w:color="auto" w:fill="auto"/>
          </w:tcPr>
          <w:p w:rsidR="00CB3186" w:rsidRDefault="00CB3186" w:rsidP="00CB3186">
            <w:pPr>
              <w:autoSpaceDE w:val="0"/>
              <w:autoSpaceDN w:val="0"/>
              <w:ind w:firstLine="709"/>
              <w:jc w:val="both"/>
              <w:rPr>
                <w:rFonts w:ascii="Times New Roman" w:hAnsi="Times New Roman" w:cs="Times New Roman"/>
                <w:b/>
                <w:color w:val="auto"/>
                <w:sz w:val="28"/>
                <w:szCs w:val="28"/>
              </w:rPr>
            </w:pPr>
            <w:r w:rsidRPr="000A13D7">
              <w:rPr>
                <w:rFonts w:ascii="Times New Roman" w:hAnsi="Times New Roman" w:cs="Times New Roman"/>
                <w:b/>
                <w:color w:val="auto"/>
                <w:sz w:val="28"/>
                <w:szCs w:val="28"/>
              </w:rPr>
              <w:lastRenderedPageBreak/>
              <w:t>Нормативно-правов</w:t>
            </w:r>
            <w:r>
              <w:rPr>
                <w:rFonts w:ascii="Times New Roman" w:hAnsi="Times New Roman" w:cs="Times New Roman"/>
                <w:b/>
                <w:color w:val="auto"/>
                <w:sz w:val="28"/>
                <w:szCs w:val="28"/>
              </w:rPr>
              <w:t>ая</w:t>
            </w:r>
            <w:r w:rsidRPr="000A13D7">
              <w:rPr>
                <w:rFonts w:ascii="Times New Roman" w:hAnsi="Times New Roman" w:cs="Times New Roman"/>
                <w:b/>
                <w:color w:val="auto"/>
                <w:sz w:val="28"/>
                <w:szCs w:val="28"/>
              </w:rPr>
              <w:t xml:space="preserve"> основ</w:t>
            </w:r>
            <w:r>
              <w:rPr>
                <w:rFonts w:ascii="Times New Roman" w:hAnsi="Times New Roman" w:cs="Times New Roman"/>
                <w:b/>
                <w:color w:val="auto"/>
                <w:sz w:val="28"/>
                <w:szCs w:val="28"/>
              </w:rPr>
              <w:t>а программы:</w:t>
            </w:r>
            <w:r w:rsidRPr="000A13D7">
              <w:rPr>
                <w:rFonts w:ascii="Times New Roman" w:hAnsi="Times New Roman" w:cs="Times New Roman"/>
                <w:b/>
                <w:color w:val="auto"/>
                <w:sz w:val="28"/>
                <w:szCs w:val="28"/>
              </w:rPr>
              <w:t xml:space="preserve"> </w:t>
            </w:r>
          </w:p>
          <w:p w:rsidR="00CB3186" w:rsidRPr="000A13D7" w:rsidRDefault="00CB3186" w:rsidP="00CB3186">
            <w:pPr>
              <w:pStyle w:val="a4"/>
              <w:numPr>
                <w:ilvl w:val="0"/>
                <w:numId w:val="19"/>
              </w:numPr>
              <w:tabs>
                <w:tab w:val="left" w:pos="1112"/>
              </w:tabs>
              <w:ind w:left="0" w:firstLine="703"/>
              <w:jc w:val="both"/>
              <w:rPr>
                <w:rFonts w:ascii="Times New Roman" w:hAnsi="Times New Roman" w:cs="Times New Roman"/>
                <w:color w:val="auto"/>
                <w:sz w:val="28"/>
                <w:szCs w:val="28"/>
              </w:rPr>
            </w:pPr>
            <w:r w:rsidRPr="000A13D7">
              <w:rPr>
                <w:rFonts w:ascii="Times New Roman" w:hAnsi="Times New Roman" w:cs="Times New Roman"/>
                <w:color w:val="auto"/>
                <w:sz w:val="28"/>
                <w:szCs w:val="28"/>
              </w:rPr>
              <w:lastRenderedPageBreak/>
              <w:t>Федеральный закон от 29.12.2012 № 273-ФЗ «Об образовании в</w:t>
            </w:r>
            <w:r>
              <w:rPr>
                <w:rFonts w:ascii="Times New Roman" w:hAnsi="Times New Roman" w:cs="Times New Roman"/>
                <w:color w:val="auto"/>
                <w:sz w:val="28"/>
                <w:szCs w:val="28"/>
              </w:rPr>
              <w:t xml:space="preserve"> </w:t>
            </w:r>
            <w:r w:rsidRPr="000A13D7">
              <w:rPr>
                <w:rFonts w:ascii="Times New Roman" w:hAnsi="Times New Roman" w:cs="Times New Roman"/>
                <w:color w:val="auto"/>
                <w:sz w:val="28"/>
                <w:szCs w:val="28"/>
              </w:rPr>
              <w:t>Российской Федерации»;</w:t>
            </w:r>
          </w:p>
          <w:p w:rsidR="00CB3186" w:rsidRPr="000A13D7" w:rsidRDefault="00CB3186" w:rsidP="00CB3186">
            <w:pPr>
              <w:pStyle w:val="a4"/>
              <w:numPr>
                <w:ilvl w:val="0"/>
                <w:numId w:val="19"/>
              </w:numPr>
              <w:tabs>
                <w:tab w:val="left" w:pos="1112"/>
              </w:tabs>
              <w:ind w:left="0" w:firstLine="703"/>
              <w:jc w:val="both"/>
              <w:rPr>
                <w:rFonts w:ascii="Times New Roman" w:hAnsi="Times New Roman" w:cs="Times New Roman"/>
                <w:color w:val="auto"/>
                <w:sz w:val="28"/>
                <w:szCs w:val="28"/>
              </w:rPr>
            </w:pPr>
            <w:r w:rsidRPr="000A13D7">
              <w:rPr>
                <w:rFonts w:ascii="Times New Roman" w:hAnsi="Times New Roman" w:cs="Times New Roman"/>
                <w:color w:val="auto"/>
                <w:sz w:val="28"/>
                <w:szCs w:val="28"/>
              </w:rPr>
              <w:t>Федеральный закон от 29.12.2010 № 436-ФЗ «О</w:t>
            </w:r>
            <w:r>
              <w:rPr>
                <w:rFonts w:ascii="Times New Roman" w:hAnsi="Times New Roman" w:cs="Times New Roman"/>
                <w:color w:val="auto"/>
                <w:sz w:val="28"/>
                <w:szCs w:val="28"/>
              </w:rPr>
              <w:t xml:space="preserve"> </w:t>
            </w:r>
            <w:r w:rsidRPr="000A13D7">
              <w:rPr>
                <w:rFonts w:ascii="Times New Roman" w:hAnsi="Times New Roman" w:cs="Times New Roman"/>
                <w:color w:val="auto"/>
                <w:sz w:val="28"/>
                <w:szCs w:val="28"/>
              </w:rPr>
              <w:t>защите детей от информации, причиняющей вред их здоровью и развитию»;</w:t>
            </w:r>
          </w:p>
          <w:p w:rsidR="00CB3186" w:rsidRPr="000A13D7" w:rsidRDefault="00CB3186" w:rsidP="00CB3186">
            <w:pPr>
              <w:pStyle w:val="a4"/>
              <w:numPr>
                <w:ilvl w:val="0"/>
                <w:numId w:val="19"/>
              </w:numPr>
              <w:tabs>
                <w:tab w:val="left" w:pos="1112"/>
              </w:tabs>
              <w:ind w:left="0" w:firstLine="703"/>
              <w:jc w:val="both"/>
              <w:rPr>
                <w:rFonts w:ascii="Times New Roman" w:hAnsi="Times New Roman" w:cs="Times New Roman"/>
                <w:color w:val="auto"/>
                <w:sz w:val="28"/>
                <w:szCs w:val="28"/>
              </w:rPr>
            </w:pPr>
            <w:r w:rsidRPr="000A13D7">
              <w:rPr>
                <w:rFonts w:ascii="Times New Roman" w:hAnsi="Times New Roman" w:cs="Times New Roman"/>
                <w:color w:val="auto"/>
                <w:sz w:val="28"/>
                <w:szCs w:val="28"/>
              </w:rPr>
              <w:t>Федеральный закон от 24 июня 1999 г. № 120-ФЗ «Об основах системы профилактики безнадзорности и правонарушений</w:t>
            </w:r>
            <w:r>
              <w:rPr>
                <w:rFonts w:ascii="Times New Roman" w:hAnsi="Times New Roman" w:cs="Times New Roman"/>
                <w:color w:val="auto"/>
                <w:sz w:val="28"/>
                <w:szCs w:val="28"/>
              </w:rPr>
              <w:t xml:space="preserve"> </w:t>
            </w:r>
            <w:r w:rsidRPr="000A13D7">
              <w:rPr>
                <w:rFonts w:ascii="Times New Roman" w:hAnsi="Times New Roman" w:cs="Times New Roman"/>
                <w:color w:val="auto"/>
                <w:sz w:val="28"/>
                <w:szCs w:val="28"/>
              </w:rPr>
              <w:t>несовершеннолетних»;</w:t>
            </w:r>
          </w:p>
          <w:p w:rsidR="00CB3186" w:rsidRPr="000A13D7" w:rsidRDefault="00CB3186" w:rsidP="00CB3186">
            <w:pPr>
              <w:pStyle w:val="a4"/>
              <w:numPr>
                <w:ilvl w:val="0"/>
                <w:numId w:val="19"/>
              </w:numPr>
              <w:tabs>
                <w:tab w:val="left" w:pos="1112"/>
              </w:tabs>
              <w:ind w:left="0" w:firstLine="703"/>
              <w:jc w:val="both"/>
              <w:rPr>
                <w:rFonts w:ascii="Times New Roman" w:hAnsi="Times New Roman" w:cs="Times New Roman"/>
                <w:color w:val="auto"/>
                <w:sz w:val="28"/>
                <w:szCs w:val="28"/>
              </w:rPr>
            </w:pPr>
            <w:r w:rsidRPr="000A13D7">
              <w:rPr>
                <w:rFonts w:ascii="Times New Roman" w:hAnsi="Times New Roman" w:cs="Times New Roman"/>
                <w:color w:val="auto"/>
                <w:sz w:val="28"/>
                <w:szCs w:val="28"/>
              </w:rPr>
              <w:t>Конвенция ООН о правах ребенка от 20 ноября 1989 г.;</w:t>
            </w:r>
          </w:p>
          <w:p w:rsidR="00CB3186" w:rsidRPr="000A13D7" w:rsidRDefault="00CB3186" w:rsidP="00CB3186">
            <w:pPr>
              <w:pStyle w:val="a4"/>
              <w:numPr>
                <w:ilvl w:val="0"/>
                <w:numId w:val="19"/>
              </w:numPr>
              <w:tabs>
                <w:tab w:val="left" w:pos="1112"/>
              </w:tabs>
              <w:ind w:left="0" w:firstLine="703"/>
              <w:jc w:val="both"/>
              <w:rPr>
                <w:rFonts w:ascii="Times New Roman" w:hAnsi="Times New Roman" w:cs="Times New Roman"/>
                <w:color w:val="auto"/>
                <w:sz w:val="28"/>
                <w:szCs w:val="28"/>
              </w:rPr>
            </w:pPr>
            <w:r w:rsidRPr="000A13D7">
              <w:rPr>
                <w:rFonts w:ascii="Times New Roman" w:hAnsi="Times New Roman" w:cs="Times New Roman"/>
                <w:color w:val="auto"/>
                <w:sz w:val="28"/>
                <w:szCs w:val="28"/>
              </w:rPr>
              <w:t xml:space="preserve">Концепция профилактики психоактивных веществ в образовательной среде, (письмо </w:t>
            </w:r>
            <w:proofErr w:type="spellStart"/>
            <w:r w:rsidRPr="000A13D7">
              <w:rPr>
                <w:rFonts w:ascii="Times New Roman" w:hAnsi="Times New Roman" w:cs="Times New Roman"/>
                <w:color w:val="auto"/>
                <w:sz w:val="28"/>
                <w:szCs w:val="28"/>
              </w:rPr>
              <w:t>Минобрнауки</w:t>
            </w:r>
            <w:proofErr w:type="spellEnd"/>
            <w:r w:rsidRPr="000A13D7">
              <w:rPr>
                <w:rFonts w:ascii="Times New Roman" w:hAnsi="Times New Roman" w:cs="Times New Roman"/>
                <w:color w:val="auto"/>
                <w:sz w:val="28"/>
                <w:szCs w:val="28"/>
              </w:rPr>
              <w:t xml:space="preserve"> России № МД-1197/06 от 5</w:t>
            </w:r>
            <w:r>
              <w:rPr>
                <w:rFonts w:ascii="Times New Roman" w:hAnsi="Times New Roman" w:cs="Times New Roman"/>
                <w:color w:val="auto"/>
                <w:sz w:val="28"/>
                <w:szCs w:val="28"/>
              </w:rPr>
              <w:t xml:space="preserve"> </w:t>
            </w:r>
            <w:r w:rsidRPr="000A13D7">
              <w:rPr>
                <w:rFonts w:ascii="Times New Roman" w:hAnsi="Times New Roman" w:cs="Times New Roman"/>
                <w:color w:val="auto"/>
                <w:sz w:val="28"/>
                <w:szCs w:val="28"/>
              </w:rPr>
              <w:t>сентября. 2011 г.);</w:t>
            </w:r>
          </w:p>
          <w:p w:rsidR="0053202F" w:rsidRPr="00B53079" w:rsidRDefault="0053202F" w:rsidP="0053202F">
            <w:pPr>
              <w:autoSpaceDE w:val="0"/>
              <w:autoSpaceDN w:val="0"/>
              <w:ind w:firstLine="709"/>
              <w:jc w:val="both"/>
              <w:rPr>
                <w:rFonts w:ascii="Times New Roman" w:hAnsi="Times New Roman" w:cs="Times New Roman"/>
                <w:b/>
                <w:color w:val="auto"/>
                <w:sz w:val="28"/>
                <w:szCs w:val="28"/>
              </w:rPr>
            </w:pPr>
            <w:r w:rsidRPr="00B53079">
              <w:rPr>
                <w:rFonts w:ascii="Times New Roman" w:hAnsi="Times New Roman" w:cs="Times New Roman"/>
                <w:b/>
                <w:color w:val="auto"/>
                <w:sz w:val="28"/>
                <w:szCs w:val="28"/>
              </w:rPr>
              <w:t>Программа соотнесена со следующими организационно-распорядительными документами</w:t>
            </w:r>
            <w:r w:rsidR="00B97AEA">
              <w:rPr>
                <w:rFonts w:ascii="Times New Roman" w:hAnsi="Times New Roman" w:cs="Times New Roman"/>
                <w:b/>
                <w:color w:val="auto"/>
                <w:sz w:val="28"/>
                <w:szCs w:val="28"/>
              </w:rPr>
              <w:t xml:space="preserve"> ОО</w:t>
            </w:r>
            <w:r w:rsidRPr="00B53079">
              <w:rPr>
                <w:rFonts w:ascii="Times New Roman" w:hAnsi="Times New Roman" w:cs="Times New Roman"/>
                <w:b/>
                <w:color w:val="auto"/>
                <w:sz w:val="28"/>
                <w:szCs w:val="28"/>
              </w:rPr>
              <w:t>:</w:t>
            </w:r>
          </w:p>
          <w:p w:rsidR="00B97AEA" w:rsidRPr="00CB3186" w:rsidRDefault="00B97AEA" w:rsidP="00CB3186">
            <w:pPr>
              <w:pStyle w:val="a4"/>
              <w:numPr>
                <w:ilvl w:val="0"/>
                <w:numId w:val="37"/>
              </w:numPr>
              <w:tabs>
                <w:tab w:val="left" w:pos="1200"/>
              </w:tabs>
              <w:ind w:left="-76" w:firstLine="851"/>
              <w:jc w:val="both"/>
              <w:rPr>
                <w:rFonts w:ascii="Times New Roman" w:hAnsi="Times New Roman" w:cs="Times New Roman"/>
                <w:color w:val="auto"/>
                <w:sz w:val="28"/>
                <w:szCs w:val="28"/>
              </w:rPr>
            </w:pPr>
            <w:r w:rsidRPr="00CB3186">
              <w:rPr>
                <w:rFonts w:ascii="Times New Roman" w:hAnsi="Times New Roman" w:cs="Times New Roman"/>
                <w:color w:val="auto"/>
                <w:sz w:val="28"/>
                <w:szCs w:val="28"/>
              </w:rPr>
              <w:t>Методические рекомендации по внедрению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Омской области.</w:t>
            </w:r>
          </w:p>
          <w:p w:rsidR="00B97AEA" w:rsidRPr="00CB3186" w:rsidRDefault="00B97AEA" w:rsidP="00CB3186">
            <w:pPr>
              <w:pStyle w:val="a4"/>
              <w:numPr>
                <w:ilvl w:val="0"/>
                <w:numId w:val="37"/>
              </w:numPr>
              <w:tabs>
                <w:tab w:val="left" w:pos="1200"/>
              </w:tabs>
              <w:ind w:left="-76" w:firstLine="851"/>
              <w:jc w:val="both"/>
              <w:rPr>
                <w:rFonts w:ascii="Times New Roman" w:hAnsi="Times New Roman" w:cs="Times New Roman"/>
                <w:color w:val="auto"/>
                <w:sz w:val="28"/>
                <w:szCs w:val="28"/>
              </w:rPr>
            </w:pPr>
            <w:r w:rsidRPr="00CB3186">
              <w:rPr>
                <w:rFonts w:ascii="Times New Roman" w:hAnsi="Times New Roman" w:cs="Times New Roman"/>
                <w:color w:val="auto"/>
                <w:sz w:val="28"/>
                <w:szCs w:val="28"/>
              </w:rPr>
              <w:t>Методические рекомендации для проектных педагогических команд по разработке программ наставничества в образовательных организациях.</w:t>
            </w:r>
          </w:p>
          <w:p w:rsidR="00B97AEA" w:rsidRPr="00CB3186" w:rsidRDefault="00B97AEA" w:rsidP="00CB3186">
            <w:pPr>
              <w:pStyle w:val="a4"/>
              <w:numPr>
                <w:ilvl w:val="0"/>
                <w:numId w:val="37"/>
              </w:numPr>
              <w:tabs>
                <w:tab w:val="left" w:pos="1200"/>
              </w:tabs>
              <w:ind w:left="-76" w:firstLine="851"/>
              <w:jc w:val="both"/>
              <w:rPr>
                <w:rFonts w:ascii="Times New Roman" w:hAnsi="Times New Roman" w:cs="Times New Roman"/>
                <w:color w:val="auto"/>
                <w:sz w:val="28"/>
                <w:szCs w:val="28"/>
              </w:rPr>
            </w:pPr>
            <w:r w:rsidRPr="00CB3186">
              <w:rPr>
                <w:rFonts w:ascii="Times New Roman" w:hAnsi="Times New Roman" w:cs="Times New Roman"/>
                <w:color w:val="auto"/>
                <w:sz w:val="28"/>
                <w:szCs w:val="28"/>
              </w:rPr>
              <w:t>Программа развития ОО.</w:t>
            </w:r>
          </w:p>
          <w:p w:rsidR="00B97AEA" w:rsidRPr="00CB3186" w:rsidRDefault="00B97AEA" w:rsidP="00CB3186">
            <w:pPr>
              <w:pStyle w:val="a4"/>
              <w:numPr>
                <w:ilvl w:val="0"/>
                <w:numId w:val="37"/>
              </w:numPr>
              <w:tabs>
                <w:tab w:val="left" w:pos="1200"/>
              </w:tabs>
              <w:ind w:left="-76" w:firstLine="851"/>
              <w:jc w:val="both"/>
              <w:rPr>
                <w:rFonts w:ascii="Times New Roman" w:hAnsi="Times New Roman" w:cs="Times New Roman"/>
                <w:color w:val="auto"/>
                <w:sz w:val="28"/>
                <w:szCs w:val="28"/>
              </w:rPr>
            </w:pPr>
            <w:r w:rsidRPr="00CB3186">
              <w:rPr>
                <w:rFonts w:ascii="Times New Roman" w:hAnsi="Times New Roman" w:cs="Times New Roman"/>
                <w:color w:val="auto"/>
                <w:sz w:val="28"/>
                <w:szCs w:val="28"/>
              </w:rPr>
              <w:t>Положение о наставничестве ОО.</w:t>
            </w:r>
          </w:p>
          <w:p w:rsidR="005E6177" w:rsidRPr="00B53079" w:rsidRDefault="005E6177" w:rsidP="00CB3186">
            <w:pPr>
              <w:pStyle w:val="a4"/>
              <w:numPr>
                <w:ilvl w:val="0"/>
                <w:numId w:val="37"/>
              </w:numPr>
              <w:tabs>
                <w:tab w:val="left" w:pos="1200"/>
              </w:tabs>
              <w:autoSpaceDE w:val="0"/>
              <w:autoSpaceDN w:val="0"/>
              <w:ind w:left="-76" w:firstLine="851"/>
              <w:jc w:val="both"/>
              <w:rPr>
                <w:rFonts w:ascii="Times New Roman" w:hAnsi="Times New Roman" w:cs="Times New Roman"/>
                <w:color w:val="auto"/>
                <w:sz w:val="28"/>
                <w:szCs w:val="28"/>
              </w:rPr>
            </w:pPr>
            <w:r w:rsidRPr="00CB3186">
              <w:rPr>
                <w:rFonts w:ascii="Times New Roman" w:hAnsi="Times New Roman" w:cs="Times New Roman"/>
                <w:color w:val="auto"/>
                <w:sz w:val="28"/>
                <w:szCs w:val="28"/>
              </w:rPr>
              <w:t>…..</w:t>
            </w:r>
          </w:p>
        </w:tc>
      </w:tr>
      <w:tr w:rsidR="0030309D" w:rsidRPr="008E22DD" w:rsidTr="00736F91">
        <w:tc>
          <w:tcPr>
            <w:tcW w:w="375" w:type="pct"/>
          </w:tcPr>
          <w:p w:rsidR="0030309D" w:rsidRDefault="0030309D" w:rsidP="0030309D">
            <w:pPr>
              <w:jc w:val="both"/>
              <w:rPr>
                <w:rFonts w:ascii="Times New Roman" w:hAnsi="Times New Roman" w:cs="Times New Roman"/>
                <w:sz w:val="28"/>
                <w:szCs w:val="28"/>
              </w:rPr>
            </w:pPr>
            <w:r>
              <w:rPr>
                <w:rFonts w:ascii="Times New Roman" w:hAnsi="Times New Roman" w:cs="Times New Roman"/>
                <w:sz w:val="28"/>
                <w:szCs w:val="28"/>
              </w:rPr>
              <w:lastRenderedPageBreak/>
              <w:t>1.5</w:t>
            </w:r>
          </w:p>
        </w:tc>
        <w:tc>
          <w:tcPr>
            <w:tcW w:w="790" w:type="pct"/>
          </w:tcPr>
          <w:p w:rsidR="0030309D" w:rsidRPr="002175A5" w:rsidRDefault="0030309D" w:rsidP="0030309D">
            <w:pPr>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Применяемые формы наставничества и технологии</w:t>
            </w:r>
          </w:p>
        </w:tc>
        <w:tc>
          <w:tcPr>
            <w:tcW w:w="3835" w:type="pct"/>
            <w:shd w:val="clear" w:color="auto" w:fill="auto"/>
          </w:tcPr>
          <w:p w:rsidR="00B53079" w:rsidRPr="00941445" w:rsidRDefault="003C780C" w:rsidP="003C780C">
            <w:pPr>
              <w:ind w:firstLine="709"/>
              <w:jc w:val="both"/>
              <w:rPr>
                <w:rFonts w:ascii="Times New Roman" w:hAnsi="Times New Roman" w:cs="Times New Roman"/>
                <w:color w:val="000000" w:themeColor="text1"/>
                <w:sz w:val="28"/>
                <w:szCs w:val="28"/>
                <w:lang w:eastAsia="ru-RU"/>
              </w:rPr>
            </w:pPr>
            <w:r w:rsidRPr="00941445">
              <w:rPr>
                <w:rFonts w:ascii="Times New Roman" w:hAnsi="Times New Roman" w:cs="Times New Roman"/>
                <w:color w:val="000000" w:themeColor="text1"/>
                <w:sz w:val="28"/>
                <w:szCs w:val="28"/>
                <w:lang w:eastAsia="ru-RU"/>
              </w:rPr>
              <w:t>При реализации программы «</w:t>
            </w:r>
            <w:r w:rsidR="00637694" w:rsidRPr="00941445">
              <w:rPr>
                <w:rFonts w:ascii="Times New Roman" w:hAnsi="Times New Roman" w:cs="Times New Roman"/>
                <w:color w:val="000000" w:themeColor="text1"/>
                <w:sz w:val="28"/>
                <w:szCs w:val="28"/>
                <w:lang w:eastAsia="ru-RU"/>
              </w:rPr>
              <w:t>«</w:t>
            </w:r>
            <w:r w:rsidR="00AD2B3A" w:rsidRPr="00941445">
              <w:rPr>
                <w:rFonts w:ascii="Times New Roman" w:hAnsi="Times New Roman" w:cs="Times New Roman"/>
                <w:color w:val="000000" w:themeColor="text1"/>
                <w:sz w:val="28"/>
                <w:szCs w:val="28"/>
                <w:lang w:eastAsia="ru-RU"/>
              </w:rPr>
              <w:t>Волонтерское движение «Мы за ЗОЖ</w:t>
            </w:r>
            <w:r w:rsidR="00637694" w:rsidRPr="00941445">
              <w:rPr>
                <w:rFonts w:ascii="Times New Roman" w:hAnsi="Times New Roman" w:cs="Times New Roman"/>
                <w:color w:val="000000" w:themeColor="text1"/>
                <w:sz w:val="28"/>
                <w:szCs w:val="28"/>
                <w:lang w:eastAsia="ru-RU"/>
              </w:rPr>
              <w:t>»</w:t>
            </w:r>
            <w:r w:rsidRPr="00941445">
              <w:rPr>
                <w:rFonts w:ascii="Times New Roman" w:hAnsi="Times New Roman" w:cs="Times New Roman"/>
                <w:color w:val="000000" w:themeColor="text1"/>
                <w:sz w:val="28"/>
                <w:szCs w:val="28"/>
                <w:lang w:eastAsia="ru-RU"/>
              </w:rPr>
              <w:t xml:space="preserve"> используется такая </w:t>
            </w:r>
            <w:r w:rsidRPr="00941445">
              <w:rPr>
                <w:rFonts w:ascii="Times New Roman" w:hAnsi="Times New Roman" w:cs="Times New Roman"/>
                <w:b/>
                <w:color w:val="000000" w:themeColor="text1"/>
                <w:sz w:val="28"/>
                <w:szCs w:val="28"/>
                <w:lang w:eastAsia="ru-RU"/>
              </w:rPr>
              <w:t>форма наставничества</w:t>
            </w:r>
            <w:r w:rsidR="00B53079" w:rsidRPr="00941445">
              <w:rPr>
                <w:rFonts w:ascii="Times New Roman" w:hAnsi="Times New Roman" w:cs="Times New Roman"/>
                <w:b/>
                <w:color w:val="000000" w:themeColor="text1"/>
                <w:sz w:val="28"/>
                <w:szCs w:val="28"/>
                <w:lang w:eastAsia="ru-RU"/>
              </w:rPr>
              <w:t xml:space="preserve"> как «</w:t>
            </w:r>
            <w:r w:rsidR="00B97AEA" w:rsidRPr="00941445">
              <w:rPr>
                <w:rFonts w:ascii="Times New Roman" w:hAnsi="Times New Roman" w:cs="Times New Roman"/>
                <w:b/>
                <w:color w:val="000000" w:themeColor="text1"/>
                <w:sz w:val="28"/>
                <w:szCs w:val="28"/>
                <w:lang w:eastAsia="ru-RU"/>
              </w:rPr>
              <w:t>ученик-ученик</w:t>
            </w:r>
            <w:r w:rsidR="00847BA1" w:rsidRPr="00941445">
              <w:rPr>
                <w:rFonts w:ascii="Times New Roman" w:hAnsi="Times New Roman" w:cs="Times New Roman"/>
                <w:b/>
                <w:color w:val="000000" w:themeColor="text1"/>
                <w:sz w:val="28"/>
                <w:szCs w:val="28"/>
                <w:lang w:eastAsia="ru-RU"/>
              </w:rPr>
              <w:t>»</w:t>
            </w:r>
            <w:r w:rsidRPr="00941445">
              <w:rPr>
                <w:rFonts w:ascii="Times New Roman" w:hAnsi="Times New Roman" w:cs="Times New Roman"/>
                <w:color w:val="000000" w:themeColor="text1"/>
                <w:sz w:val="28"/>
                <w:szCs w:val="28"/>
                <w:lang w:eastAsia="ru-RU"/>
              </w:rPr>
              <w:t xml:space="preserve">, </w:t>
            </w:r>
            <w:r w:rsidR="00847BA1" w:rsidRPr="00941445">
              <w:rPr>
                <w:rFonts w:ascii="Times New Roman" w:hAnsi="Times New Roman" w:cs="Times New Roman"/>
                <w:color w:val="000000" w:themeColor="text1"/>
                <w:sz w:val="28"/>
                <w:szCs w:val="28"/>
                <w:lang w:eastAsia="ru-RU"/>
              </w:rPr>
              <w:t>ролевая модель</w:t>
            </w:r>
            <w:r w:rsidRPr="00941445">
              <w:rPr>
                <w:rFonts w:ascii="Times New Roman" w:hAnsi="Times New Roman" w:cs="Times New Roman"/>
                <w:color w:val="000000" w:themeColor="text1"/>
                <w:sz w:val="28"/>
                <w:szCs w:val="28"/>
                <w:lang w:eastAsia="ru-RU"/>
              </w:rPr>
              <w:t xml:space="preserve"> </w:t>
            </w:r>
            <w:r w:rsidR="00B53079" w:rsidRPr="00941445">
              <w:rPr>
                <w:rFonts w:ascii="Times New Roman" w:hAnsi="Times New Roman" w:cs="Times New Roman"/>
                <w:b/>
                <w:color w:val="000000" w:themeColor="text1"/>
                <w:sz w:val="28"/>
                <w:szCs w:val="28"/>
                <w:lang w:eastAsia="ru-RU"/>
              </w:rPr>
              <w:t>«равный-равному»</w:t>
            </w:r>
            <w:r w:rsidR="00B97AEA" w:rsidRPr="00941445">
              <w:rPr>
                <w:rFonts w:ascii="Times New Roman" w:hAnsi="Times New Roman" w:cs="Times New Roman"/>
                <w:b/>
                <w:color w:val="000000" w:themeColor="text1"/>
                <w:sz w:val="28"/>
                <w:szCs w:val="28"/>
                <w:lang w:eastAsia="ru-RU"/>
              </w:rPr>
              <w:t xml:space="preserve"> (взаимодействие «равных») способствует установлению взаимо</w:t>
            </w:r>
            <w:r w:rsidR="00E27C5D" w:rsidRPr="00941445">
              <w:rPr>
                <w:rFonts w:ascii="Times New Roman" w:hAnsi="Times New Roman" w:cs="Times New Roman"/>
                <w:b/>
                <w:color w:val="000000" w:themeColor="text1"/>
                <w:sz w:val="28"/>
                <w:szCs w:val="28"/>
                <w:lang w:eastAsia="ru-RU"/>
              </w:rPr>
              <w:t xml:space="preserve">понимания и доверия между ними, </w:t>
            </w:r>
            <w:r w:rsidR="00B53079" w:rsidRPr="00941445">
              <w:rPr>
                <w:rFonts w:ascii="Times New Roman" w:hAnsi="Times New Roman" w:cs="Times New Roman"/>
                <w:color w:val="000000" w:themeColor="text1"/>
                <w:sz w:val="28"/>
                <w:szCs w:val="28"/>
                <w:lang w:eastAsia="ru-RU"/>
              </w:rPr>
              <w:t>является оптимальной для пропаганды здорового образа жизни среди молодежи. По мнению психологов, для молодых людей мнение сверстника зачастую важнее мнения старших (чем и объясняется, например, быстрое распространение вредных привычек).</w:t>
            </w:r>
          </w:p>
          <w:p w:rsidR="00B97AEA" w:rsidRPr="00941445" w:rsidRDefault="00B97AEA" w:rsidP="00B97AEA">
            <w:pPr>
              <w:shd w:val="clear" w:color="auto" w:fill="FFFFFF"/>
              <w:tabs>
                <w:tab w:val="left" w:pos="1149"/>
              </w:tabs>
              <w:ind w:firstLine="709"/>
              <w:jc w:val="both"/>
              <w:rPr>
                <w:rFonts w:ascii="Times New Roman" w:eastAsia="Calibri" w:hAnsi="Times New Roman" w:cs="Times New Roman"/>
                <w:bCs/>
                <w:iCs/>
                <w:color w:val="000000" w:themeColor="text1"/>
                <w:sz w:val="28"/>
                <w:szCs w:val="28"/>
                <w:shd w:val="clear" w:color="auto" w:fill="FFFFFF"/>
                <w:lang w:eastAsia="ru-RU"/>
              </w:rPr>
            </w:pPr>
            <w:r w:rsidRPr="00941445">
              <w:rPr>
                <w:rFonts w:ascii="Times New Roman" w:eastAsia="Calibri" w:hAnsi="Times New Roman" w:cs="Times New Roman"/>
                <w:bCs/>
                <w:iCs/>
                <w:color w:val="000000" w:themeColor="text1"/>
                <w:sz w:val="28"/>
                <w:szCs w:val="28"/>
                <w:shd w:val="clear" w:color="auto" w:fill="FFFFFF"/>
                <w:lang w:eastAsia="ru-RU"/>
              </w:rPr>
              <w:t>Ролевая модель «равный – равному» подразумевает процесс обмена в процессе которого происходит обмен навыками, например, когда наставник обладает критическим мышлением, а наставляемый – креативным; взаимная поддержка, совместная работа над проектом.</w:t>
            </w:r>
          </w:p>
          <w:p w:rsidR="00B97AEA" w:rsidRPr="00941445" w:rsidRDefault="00B97AEA" w:rsidP="00B97AEA">
            <w:pPr>
              <w:tabs>
                <w:tab w:val="left" w:pos="1149"/>
              </w:tabs>
              <w:ind w:firstLine="709"/>
              <w:jc w:val="both"/>
              <w:rPr>
                <w:rFonts w:ascii="Times New Roman" w:hAnsi="Times New Roman" w:cs="Times New Roman"/>
                <w:color w:val="000000" w:themeColor="text1"/>
                <w:sz w:val="28"/>
                <w:szCs w:val="28"/>
                <w:lang w:eastAsia="ru-RU"/>
              </w:rPr>
            </w:pPr>
            <w:r w:rsidRPr="00941445">
              <w:rPr>
                <w:rFonts w:ascii="Times New Roman" w:hAnsi="Times New Roman" w:cs="Times New Roman"/>
                <w:b/>
                <w:bCs/>
                <w:color w:val="000000" w:themeColor="text1"/>
                <w:sz w:val="28"/>
                <w:szCs w:val="28"/>
                <w:lang w:eastAsia="ru-RU"/>
              </w:rPr>
              <w:t xml:space="preserve">Обучение по принципу «равный-равному» (равное обучение) – </w:t>
            </w:r>
            <w:r w:rsidRPr="00941445">
              <w:rPr>
                <w:rFonts w:ascii="Times New Roman" w:hAnsi="Times New Roman" w:cs="Times New Roman"/>
                <w:color w:val="000000" w:themeColor="text1"/>
                <w:sz w:val="28"/>
                <w:szCs w:val="28"/>
                <w:lang w:eastAsia="ru-RU"/>
              </w:rPr>
              <w:t xml:space="preserve">процесс передачи знаний, формирования отношения и навыков среди «равных», направленный на улучшение здоровья. Осуществляется специально обученными и мотивированными «равными», может </w:t>
            </w:r>
            <w:r w:rsidRPr="00941445">
              <w:rPr>
                <w:rFonts w:ascii="Times New Roman" w:hAnsi="Times New Roman" w:cs="Times New Roman"/>
                <w:color w:val="000000" w:themeColor="text1"/>
                <w:sz w:val="28"/>
                <w:szCs w:val="28"/>
                <w:lang w:eastAsia="ru-RU"/>
              </w:rPr>
              <w:lastRenderedPageBreak/>
              <w:t xml:space="preserve">носить формальный либо неформальный характер. </w:t>
            </w:r>
          </w:p>
          <w:p w:rsidR="00B97AEA" w:rsidRPr="00941445" w:rsidRDefault="00B97AEA" w:rsidP="00B97AEA">
            <w:pPr>
              <w:tabs>
                <w:tab w:val="left" w:pos="1149"/>
              </w:tabs>
              <w:ind w:firstLine="709"/>
              <w:jc w:val="both"/>
              <w:rPr>
                <w:rFonts w:ascii="Times New Roman" w:hAnsi="Times New Roman" w:cs="Times New Roman"/>
                <w:color w:val="000000" w:themeColor="text1"/>
                <w:sz w:val="28"/>
                <w:szCs w:val="28"/>
                <w:lang w:eastAsia="ru-RU"/>
              </w:rPr>
            </w:pPr>
            <w:r w:rsidRPr="00941445">
              <w:rPr>
                <w:rFonts w:ascii="Times New Roman" w:hAnsi="Times New Roman" w:cs="Times New Roman"/>
                <w:b/>
                <w:bCs/>
                <w:color w:val="000000" w:themeColor="text1"/>
                <w:sz w:val="28"/>
                <w:szCs w:val="28"/>
                <w:lang w:eastAsia="ru-RU"/>
              </w:rPr>
              <w:t xml:space="preserve">Методика «равный-равному» – </w:t>
            </w:r>
            <w:r w:rsidRPr="00941445">
              <w:rPr>
                <w:rFonts w:ascii="Times New Roman" w:hAnsi="Times New Roman" w:cs="Times New Roman"/>
                <w:color w:val="000000" w:themeColor="text1"/>
                <w:sz w:val="28"/>
                <w:szCs w:val="28"/>
                <w:lang w:eastAsia="ru-RU"/>
              </w:rPr>
              <w:t xml:space="preserve">совокупность методов и форм работы, основанных на принципе «равный-равному» и направленных на формирование мотивации и навыков, способствующих развитию осознанного, ответственного и безопасного поведения. </w:t>
            </w:r>
          </w:p>
          <w:p w:rsidR="00B97AEA" w:rsidRPr="00941445" w:rsidRDefault="00B97AEA" w:rsidP="00B97AEA">
            <w:pPr>
              <w:tabs>
                <w:tab w:val="left" w:pos="1149"/>
              </w:tabs>
              <w:ind w:firstLine="709"/>
              <w:jc w:val="both"/>
              <w:rPr>
                <w:rFonts w:ascii="Times New Roman" w:hAnsi="Times New Roman" w:cs="Times New Roman"/>
                <w:color w:val="000000" w:themeColor="text1"/>
                <w:sz w:val="28"/>
                <w:szCs w:val="28"/>
                <w:lang w:eastAsia="ru-RU"/>
              </w:rPr>
            </w:pPr>
            <w:r w:rsidRPr="00941445">
              <w:rPr>
                <w:rFonts w:ascii="Times New Roman" w:hAnsi="Times New Roman" w:cs="Times New Roman"/>
                <w:b/>
                <w:bCs/>
                <w:color w:val="000000" w:themeColor="text1"/>
                <w:sz w:val="28"/>
                <w:szCs w:val="28"/>
                <w:lang w:eastAsia="ru-RU"/>
              </w:rPr>
              <w:t xml:space="preserve">Информирование по принципу «равный-равному» – </w:t>
            </w:r>
            <w:r w:rsidRPr="00941445">
              <w:rPr>
                <w:rFonts w:ascii="Times New Roman" w:hAnsi="Times New Roman" w:cs="Times New Roman"/>
                <w:color w:val="000000" w:themeColor="text1"/>
                <w:sz w:val="28"/>
                <w:szCs w:val="28"/>
                <w:lang w:eastAsia="ru-RU"/>
              </w:rPr>
              <w:t xml:space="preserve">процесс, при котором «равные» передают информацию целевой группе по какому-либо вопросу и формируют ее отношение. При информировании достигается высокий охват, но эффективность, с точки зрения изменения поведения, низкая. Пример: массовые акции, посвященные дню борьбы со СПИД, раздача информационных материалов и т.п. </w:t>
            </w:r>
          </w:p>
          <w:p w:rsidR="00B97AEA" w:rsidRPr="00941445" w:rsidRDefault="00B97AEA" w:rsidP="00B97AEA">
            <w:pPr>
              <w:tabs>
                <w:tab w:val="left" w:pos="1149"/>
              </w:tabs>
              <w:ind w:firstLine="709"/>
              <w:jc w:val="both"/>
              <w:rPr>
                <w:rFonts w:ascii="Times New Roman" w:hAnsi="Times New Roman" w:cs="Times New Roman"/>
                <w:color w:val="000000" w:themeColor="text1"/>
                <w:sz w:val="28"/>
                <w:szCs w:val="28"/>
                <w:lang w:eastAsia="ru-RU"/>
              </w:rPr>
            </w:pPr>
            <w:r w:rsidRPr="00941445">
              <w:rPr>
                <w:rFonts w:ascii="Times New Roman" w:hAnsi="Times New Roman" w:cs="Times New Roman"/>
                <w:b/>
                <w:bCs/>
                <w:color w:val="000000" w:themeColor="text1"/>
                <w:sz w:val="28"/>
                <w:szCs w:val="28"/>
                <w:lang w:eastAsia="ru-RU"/>
              </w:rPr>
              <w:t xml:space="preserve">Консультирование по принципу «равный-равному» - </w:t>
            </w:r>
            <w:r w:rsidRPr="00941445">
              <w:rPr>
                <w:rFonts w:ascii="Times New Roman" w:hAnsi="Times New Roman" w:cs="Times New Roman"/>
                <w:color w:val="000000" w:themeColor="text1"/>
                <w:sz w:val="28"/>
                <w:szCs w:val="28"/>
                <w:lang w:eastAsia="ru-RU"/>
              </w:rPr>
              <w:t xml:space="preserve">процесс, задачами которого является повысить осведомленность сверстников, сформировать их отношение, а также навыки решения проблем, повысить самооценку и оказать </w:t>
            </w:r>
            <w:proofErr w:type="gramStart"/>
            <w:r w:rsidRPr="00941445">
              <w:rPr>
                <w:rFonts w:ascii="Times New Roman" w:hAnsi="Times New Roman" w:cs="Times New Roman"/>
                <w:color w:val="000000" w:themeColor="text1"/>
                <w:sz w:val="28"/>
                <w:szCs w:val="28"/>
                <w:lang w:eastAsia="ru-RU"/>
              </w:rPr>
              <w:t>психо-социальную</w:t>
            </w:r>
            <w:proofErr w:type="gramEnd"/>
            <w:r w:rsidRPr="00941445">
              <w:rPr>
                <w:rFonts w:ascii="Times New Roman" w:hAnsi="Times New Roman" w:cs="Times New Roman"/>
                <w:color w:val="000000" w:themeColor="text1"/>
                <w:sz w:val="28"/>
                <w:szCs w:val="28"/>
                <w:lang w:eastAsia="ru-RU"/>
              </w:rPr>
              <w:t xml:space="preserve"> поддержку по конкретному запросу. Охват целевой аудитории при этом низкий, а эффективность воздействия – высокая. Примеры: равное консультирование молодых людей, живущих с ВИЧ. В некоторых случаях так называемое «консультирование по принципу «равный-равному» (например, молодежь отвечает на звонки горячей линии) должно рассматриваться следующий процесс: молодежь дает адекватную информацию своим сверстникам и перенаправляет их к специалистам. </w:t>
            </w:r>
          </w:p>
          <w:p w:rsidR="00B97AEA" w:rsidRPr="00941445" w:rsidRDefault="00B97AEA" w:rsidP="00B97AEA">
            <w:pPr>
              <w:tabs>
                <w:tab w:val="left" w:pos="1149"/>
              </w:tabs>
              <w:ind w:firstLine="709"/>
              <w:jc w:val="both"/>
              <w:rPr>
                <w:rFonts w:ascii="Times New Roman" w:hAnsi="Times New Roman" w:cs="Times New Roman"/>
                <w:color w:val="000000" w:themeColor="text1"/>
                <w:sz w:val="28"/>
                <w:szCs w:val="28"/>
                <w:lang w:eastAsia="ru-RU"/>
              </w:rPr>
            </w:pPr>
            <w:r w:rsidRPr="00941445">
              <w:rPr>
                <w:rFonts w:ascii="Times New Roman" w:hAnsi="Times New Roman" w:cs="Times New Roman"/>
                <w:color w:val="000000" w:themeColor="text1"/>
                <w:sz w:val="28"/>
                <w:szCs w:val="28"/>
                <w:lang w:eastAsia="ru-RU"/>
              </w:rPr>
              <w:t xml:space="preserve">Включение подростков в просветительскую работу за методом </w:t>
            </w:r>
            <w:r w:rsidRPr="00941445">
              <w:rPr>
                <w:rFonts w:ascii="Times New Roman" w:hAnsi="Times New Roman" w:cs="Times New Roman"/>
                <w:b/>
                <w:color w:val="000000" w:themeColor="text1"/>
                <w:sz w:val="28"/>
                <w:szCs w:val="28"/>
                <w:lang w:eastAsia="ru-RU"/>
              </w:rPr>
              <w:t>«равный – равному»</w:t>
            </w:r>
            <w:r w:rsidRPr="00941445">
              <w:rPr>
                <w:rFonts w:ascii="Times New Roman" w:hAnsi="Times New Roman" w:cs="Times New Roman"/>
                <w:color w:val="000000" w:themeColor="text1"/>
                <w:sz w:val="28"/>
                <w:szCs w:val="28"/>
                <w:lang w:eastAsia="ru-RU"/>
              </w:rPr>
              <w:t xml:space="preserve"> способствует формированию у них чувства ответственности за свое здоровье и поведение, которое влияет на него (срабатывает принцип «уча – учусь»).</w:t>
            </w:r>
          </w:p>
          <w:p w:rsidR="00941445" w:rsidRPr="00941445" w:rsidRDefault="00847BA1" w:rsidP="00941445">
            <w:pPr>
              <w:shd w:val="clear" w:color="auto" w:fill="FFFFFF" w:themeFill="background1"/>
              <w:tabs>
                <w:tab w:val="left" w:pos="1128"/>
              </w:tabs>
              <w:ind w:firstLine="709"/>
              <w:jc w:val="both"/>
              <w:rPr>
                <w:rFonts w:ascii="Times New Roman" w:hAnsi="Times New Roman" w:cs="Times New Roman"/>
                <w:color w:val="000000" w:themeColor="text1"/>
                <w:sz w:val="28"/>
                <w:szCs w:val="28"/>
                <w:lang w:eastAsia="ru-RU"/>
              </w:rPr>
            </w:pPr>
            <w:r w:rsidRPr="00941445">
              <w:rPr>
                <w:rFonts w:ascii="Times New Roman" w:hAnsi="Times New Roman" w:cs="Times New Roman"/>
                <w:color w:val="000000" w:themeColor="text1"/>
                <w:sz w:val="28"/>
                <w:szCs w:val="28"/>
                <w:lang w:eastAsia="ru-RU"/>
              </w:rPr>
              <w:t>Применяемые технологии позволяют устранить</w:t>
            </w:r>
            <w:r w:rsidR="00941445" w:rsidRPr="00941445">
              <w:rPr>
                <w:rFonts w:ascii="Times New Roman" w:hAnsi="Times New Roman" w:cs="Times New Roman"/>
                <w:b/>
                <w:color w:val="000000" w:themeColor="text1"/>
                <w:sz w:val="28"/>
                <w:szCs w:val="28"/>
                <w:lang w:eastAsia="ru-RU"/>
              </w:rPr>
              <w:t xml:space="preserve"> образовательные и личностные дефициты</w:t>
            </w:r>
            <w:r w:rsidR="00941445" w:rsidRPr="00941445">
              <w:rPr>
                <w:rFonts w:ascii="Times New Roman" w:hAnsi="Times New Roman" w:cs="Times New Roman"/>
                <w:color w:val="000000" w:themeColor="text1"/>
                <w:sz w:val="28"/>
                <w:szCs w:val="28"/>
                <w:lang w:eastAsia="ru-RU"/>
              </w:rPr>
              <w:t>:</w:t>
            </w:r>
          </w:p>
          <w:p w:rsidR="00941445" w:rsidRPr="00941445" w:rsidRDefault="00941445" w:rsidP="00941445">
            <w:pPr>
              <w:numPr>
                <w:ilvl w:val="0"/>
                <w:numId w:val="40"/>
              </w:numPr>
              <w:shd w:val="clear" w:color="auto" w:fill="FFFFFF" w:themeFill="background1"/>
              <w:tabs>
                <w:tab w:val="left" w:pos="1128"/>
              </w:tabs>
              <w:jc w:val="both"/>
              <w:rPr>
                <w:rFonts w:ascii="Times New Roman" w:hAnsi="Times New Roman" w:cs="Times New Roman"/>
                <w:color w:val="000000" w:themeColor="text1"/>
                <w:sz w:val="28"/>
                <w:szCs w:val="28"/>
                <w:lang w:eastAsia="ru-RU"/>
              </w:rPr>
            </w:pPr>
            <w:r w:rsidRPr="00941445">
              <w:rPr>
                <w:rFonts w:ascii="Times New Roman" w:hAnsi="Times New Roman" w:cs="Times New Roman"/>
                <w:color w:val="000000" w:themeColor="text1"/>
                <w:sz w:val="28"/>
                <w:szCs w:val="28"/>
                <w:lang w:eastAsia="ru-RU"/>
              </w:rPr>
              <w:t>недостаточный уровень сформированности ценности здорового и безопасного образа жизни;</w:t>
            </w:r>
          </w:p>
          <w:p w:rsidR="00941445" w:rsidRPr="00941445" w:rsidRDefault="00941445" w:rsidP="00941445">
            <w:pPr>
              <w:numPr>
                <w:ilvl w:val="0"/>
                <w:numId w:val="40"/>
              </w:numPr>
              <w:shd w:val="clear" w:color="auto" w:fill="FFFFFF" w:themeFill="background1"/>
              <w:tabs>
                <w:tab w:val="left" w:pos="1128"/>
              </w:tabs>
              <w:jc w:val="both"/>
              <w:rPr>
                <w:rFonts w:ascii="Times New Roman" w:hAnsi="Times New Roman" w:cs="Times New Roman"/>
                <w:color w:val="000000" w:themeColor="text1"/>
                <w:sz w:val="28"/>
                <w:szCs w:val="28"/>
                <w:lang w:eastAsia="ru-RU"/>
              </w:rPr>
            </w:pPr>
            <w:r w:rsidRPr="00941445">
              <w:rPr>
                <w:rFonts w:ascii="Times New Roman" w:hAnsi="Times New Roman" w:cs="Times New Roman"/>
                <w:color w:val="000000" w:themeColor="text1"/>
                <w:sz w:val="28"/>
                <w:szCs w:val="28"/>
                <w:lang w:eastAsia="ru-RU"/>
              </w:rPr>
              <w:t>недостаточный уровень сформированности необходимых социальных и коммуникативных навыков;</w:t>
            </w:r>
          </w:p>
          <w:p w:rsidR="00941445" w:rsidRPr="00941445" w:rsidRDefault="00941445" w:rsidP="00941445">
            <w:pPr>
              <w:numPr>
                <w:ilvl w:val="0"/>
                <w:numId w:val="40"/>
              </w:numPr>
              <w:shd w:val="clear" w:color="auto" w:fill="FFFFFF" w:themeFill="background1"/>
              <w:tabs>
                <w:tab w:val="left" w:pos="1128"/>
              </w:tabs>
              <w:jc w:val="both"/>
              <w:rPr>
                <w:rFonts w:ascii="Times New Roman" w:hAnsi="Times New Roman" w:cs="Times New Roman"/>
                <w:color w:val="000000" w:themeColor="text1"/>
                <w:sz w:val="28"/>
                <w:szCs w:val="28"/>
                <w:lang w:eastAsia="ru-RU"/>
              </w:rPr>
            </w:pPr>
            <w:r w:rsidRPr="00941445">
              <w:rPr>
                <w:rFonts w:ascii="Times New Roman" w:hAnsi="Times New Roman" w:cs="Times New Roman"/>
                <w:color w:val="000000" w:themeColor="text1"/>
                <w:sz w:val="28"/>
                <w:szCs w:val="28"/>
                <w:lang w:eastAsia="ru-RU"/>
              </w:rPr>
              <w:t>недостаточный уровень сформированности личностной сферы, неадекватное отношение к собственному здоровью;</w:t>
            </w:r>
          </w:p>
          <w:p w:rsidR="00231F79" w:rsidRPr="00941445" w:rsidRDefault="00941445" w:rsidP="00941445">
            <w:pPr>
              <w:numPr>
                <w:ilvl w:val="0"/>
                <w:numId w:val="40"/>
              </w:numPr>
              <w:shd w:val="clear" w:color="auto" w:fill="FFFFFF" w:themeFill="background1"/>
              <w:tabs>
                <w:tab w:val="left" w:pos="1149"/>
              </w:tabs>
              <w:jc w:val="both"/>
              <w:rPr>
                <w:rFonts w:ascii="Times New Roman" w:hAnsi="Times New Roman" w:cs="Times New Roman"/>
                <w:color w:val="000000" w:themeColor="text1"/>
                <w:sz w:val="28"/>
                <w:szCs w:val="28"/>
                <w:lang w:eastAsia="ru-RU"/>
              </w:rPr>
            </w:pPr>
            <w:r w:rsidRPr="00941445">
              <w:rPr>
                <w:rFonts w:ascii="Times New Roman" w:hAnsi="Times New Roman" w:cs="Times New Roman"/>
                <w:color w:val="000000" w:themeColor="text1"/>
                <w:sz w:val="28"/>
                <w:szCs w:val="28"/>
                <w:lang w:eastAsia="ru-RU"/>
              </w:rPr>
              <w:t>неумение планировать профессиональные и жизненные перспективы с учетом состояния собственного здоровья;</w:t>
            </w:r>
          </w:p>
          <w:p w:rsidR="00941445" w:rsidRPr="00941445" w:rsidRDefault="00941445" w:rsidP="00941445">
            <w:pPr>
              <w:numPr>
                <w:ilvl w:val="0"/>
                <w:numId w:val="40"/>
              </w:numPr>
              <w:shd w:val="clear" w:color="auto" w:fill="FFFFFF" w:themeFill="background1"/>
              <w:tabs>
                <w:tab w:val="left" w:pos="1149"/>
              </w:tabs>
              <w:jc w:val="both"/>
              <w:rPr>
                <w:rFonts w:ascii="Times New Roman" w:hAnsi="Times New Roman" w:cs="Times New Roman"/>
                <w:color w:val="000000" w:themeColor="text1"/>
                <w:sz w:val="28"/>
                <w:szCs w:val="28"/>
                <w:lang w:eastAsia="ru-RU"/>
              </w:rPr>
            </w:pPr>
            <w:r w:rsidRPr="00941445">
              <w:rPr>
                <w:rFonts w:ascii="Times New Roman" w:hAnsi="Times New Roman" w:cs="Times New Roman"/>
                <w:color w:val="000000" w:themeColor="text1"/>
                <w:sz w:val="28"/>
                <w:szCs w:val="28"/>
                <w:lang w:eastAsia="ru-RU"/>
              </w:rPr>
              <w:t>неумение прогнозировать последствия</w:t>
            </w:r>
            <w:r w:rsidR="00E27C5D" w:rsidRPr="00941445">
              <w:rPr>
                <w:rFonts w:ascii="Times New Roman" w:hAnsi="Times New Roman" w:cs="Times New Roman"/>
                <w:color w:val="000000" w:themeColor="text1"/>
                <w:sz w:val="28"/>
                <w:szCs w:val="28"/>
                <w:lang w:eastAsia="ru-RU"/>
              </w:rPr>
              <w:t xml:space="preserve"> принятых </w:t>
            </w:r>
            <w:r w:rsidRPr="00941445">
              <w:rPr>
                <w:rFonts w:ascii="Times New Roman" w:hAnsi="Times New Roman" w:cs="Times New Roman"/>
                <w:color w:val="000000" w:themeColor="text1"/>
                <w:sz w:val="28"/>
                <w:szCs w:val="28"/>
                <w:lang w:eastAsia="ru-RU"/>
              </w:rPr>
              <w:t xml:space="preserve">негативных </w:t>
            </w:r>
            <w:r w:rsidR="00E27C5D" w:rsidRPr="00941445">
              <w:rPr>
                <w:rFonts w:ascii="Times New Roman" w:hAnsi="Times New Roman" w:cs="Times New Roman"/>
                <w:color w:val="000000" w:themeColor="text1"/>
                <w:sz w:val="28"/>
                <w:szCs w:val="28"/>
                <w:lang w:eastAsia="ru-RU"/>
              </w:rPr>
              <w:t xml:space="preserve">решений </w:t>
            </w:r>
            <w:r w:rsidRPr="00941445">
              <w:rPr>
                <w:rFonts w:ascii="Times New Roman" w:hAnsi="Times New Roman" w:cs="Times New Roman"/>
                <w:color w:val="000000" w:themeColor="text1"/>
                <w:sz w:val="28"/>
                <w:szCs w:val="28"/>
                <w:lang w:eastAsia="ru-RU"/>
              </w:rPr>
              <w:t>в отношении собственного здоровья</w:t>
            </w:r>
            <w:r w:rsidR="00E27C5D" w:rsidRPr="00941445">
              <w:rPr>
                <w:rFonts w:ascii="Times New Roman" w:hAnsi="Times New Roman" w:cs="Times New Roman"/>
                <w:color w:val="000000" w:themeColor="text1"/>
                <w:sz w:val="28"/>
                <w:szCs w:val="28"/>
                <w:lang w:eastAsia="ru-RU"/>
              </w:rPr>
              <w:t>.</w:t>
            </w:r>
          </w:p>
        </w:tc>
      </w:tr>
      <w:tr w:rsidR="0030309D" w:rsidRPr="008E22DD" w:rsidTr="006A4F0C">
        <w:tc>
          <w:tcPr>
            <w:tcW w:w="375" w:type="pct"/>
          </w:tcPr>
          <w:p w:rsidR="0030309D" w:rsidRPr="0046393E" w:rsidRDefault="0030309D" w:rsidP="0030309D">
            <w:pPr>
              <w:jc w:val="both"/>
              <w:rPr>
                <w:rFonts w:ascii="Times New Roman" w:hAnsi="Times New Roman" w:cs="Times New Roman"/>
                <w:b/>
                <w:sz w:val="28"/>
                <w:szCs w:val="28"/>
              </w:rPr>
            </w:pPr>
            <w:r w:rsidRPr="0046393E">
              <w:rPr>
                <w:rFonts w:ascii="Times New Roman" w:hAnsi="Times New Roman" w:cs="Times New Roman"/>
                <w:b/>
                <w:sz w:val="28"/>
                <w:szCs w:val="28"/>
              </w:rPr>
              <w:lastRenderedPageBreak/>
              <w:t>2.</w:t>
            </w:r>
          </w:p>
        </w:tc>
        <w:tc>
          <w:tcPr>
            <w:tcW w:w="790" w:type="pct"/>
          </w:tcPr>
          <w:p w:rsidR="0030309D" w:rsidRDefault="0030309D" w:rsidP="0030309D">
            <w:pPr>
              <w:rPr>
                <w:rFonts w:ascii="Times New Roman" w:hAnsi="Times New Roman" w:cs="Times New Roman"/>
                <w:bCs/>
                <w:sz w:val="28"/>
                <w:szCs w:val="28"/>
                <w:shd w:val="clear" w:color="auto" w:fill="FFFFFF"/>
              </w:rPr>
            </w:pPr>
          </w:p>
        </w:tc>
        <w:tc>
          <w:tcPr>
            <w:tcW w:w="3835" w:type="pct"/>
          </w:tcPr>
          <w:p w:rsidR="0030309D" w:rsidRPr="00941445" w:rsidRDefault="0030309D" w:rsidP="0030309D">
            <w:pPr>
              <w:pStyle w:val="a4"/>
              <w:ind w:left="575"/>
              <w:jc w:val="center"/>
              <w:rPr>
                <w:rFonts w:ascii="Times New Roman" w:hAnsi="Times New Roman" w:cs="Times New Roman"/>
                <w:b/>
                <w:i/>
                <w:color w:val="000000" w:themeColor="text1"/>
                <w:sz w:val="28"/>
                <w:szCs w:val="28"/>
                <w:highlight w:val="yellow"/>
              </w:rPr>
            </w:pPr>
            <w:r w:rsidRPr="00941445">
              <w:rPr>
                <w:rFonts w:ascii="Times New Roman" w:hAnsi="Times New Roman" w:cs="Times New Roman"/>
                <w:b/>
                <w:i/>
                <w:color w:val="000000" w:themeColor="text1"/>
                <w:sz w:val="28"/>
                <w:szCs w:val="28"/>
              </w:rPr>
              <w:t>Содержание программы</w:t>
            </w:r>
          </w:p>
        </w:tc>
      </w:tr>
      <w:tr w:rsidR="0030309D" w:rsidRPr="008E22DD" w:rsidTr="00006969">
        <w:tc>
          <w:tcPr>
            <w:tcW w:w="375" w:type="pct"/>
          </w:tcPr>
          <w:p w:rsidR="0030309D" w:rsidRPr="002175A5" w:rsidRDefault="0030309D" w:rsidP="0030309D">
            <w:pPr>
              <w:jc w:val="both"/>
              <w:rPr>
                <w:rFonts w:ascii="Times New Roman" w:hAnsi="Times New Roman" w:cs="Times New Roman"/>
                <w:sz w:val="28"/>
                <w:szCs w:val="28"/>
              </w:rPr>
            </w:pPr>
            <w:r>
              <w:rPr>
                <w:rFonts w:ascii="Times New Roman" w:hAnsi="Times New Roman" w:cs="Times New Roman"/>
                <w:sz w:val="28"/>
                <w:szCs w:val="28"/>
              </w:rPr>
              <w:t>2.1</w:t>
            </w:r>
          </w:p>
        </w:tc>
        <w:tc>
          <w:tcPr>
            <w:tcW w:w="790" w:type="pct"/>
          </w:tcPr>
          <w:p w:rsidR="0030309D" w:rsidRPr="002175A5" w:rsidRDefault="0030309D" w:rsidP="0030309D">
            <w:pPr>
              <w:rPr>
                <w:rFonts w:ascii="Times New Roman" w:hAnsi="Times New Roman" w:cs="Times New Roman"/>
                <w:color w:val="221F1F"/>
                <w:sz w:val="28"/>
                <w:szCs w:val="28"/>
              </w:rPr>
            </w:pPr>
            <w:r>
              <w:rPr>
                <w:rFonts w:ascii="Times New Roman" w:hAnsi="Times New Roman" w:cs="Times New Roman"/>
                <w:color w:val="221F1F"/>
                <w:sz w:val="28"/>
                <w:szCs w:val="28"/>
              </w:rPr>
              <w:t>Основные участники программы и их функции</w:t>
            </w:r>
          </w:p>
        </w:tc>
        <w:tc>
          <w:tcPr>
            <w:tcW w:w="3835" w:type="pct"/>
            <w:shd w:val="clear" w:color="auto" w:fill="auto"/>
          </w:tcPr>
          <w:p w:rsidR="00583631" w:rsidRPr="009458D8" w:rsidRDefault="00583631" w:rsidP="008350CF">
            <w:pPr>
              <w:ind w:firstLine="709"/>
              <w:jc w:val="both"/>
              <w:rPr>
                <w:rFonts w:ascii="Times New Roman" w:hAnsi="Times New Roman" w:cs="Times New Roman"/>
                <w:b/>
                <w:bCs/>
                <w:color w:val="auto"/>
                <w:sz w:val="28"/>
                <w:szCs w:val="28"/>
                <w:shd w:val="clear" w:color="auto" w:fill="FFFFFF"/>
              </w:rPr>
            </w:pPr>
            <w:r w:rsidRPr="009458D8">
              <w:rPr>
                <w:rFonts w:ascii="Times New Roman" w:hAnsi="Times New Roman" w:cs="Times New Roman"/>
                <w:b/>
                <w:bCs/>
                <w:color w:val="auto"/>
                <w:sz w:val="28"/>
                <w:szCs w:val="28"/>
                <w:shd w:val="clear" w:color="auto" w:fill="FFFFFF"/>
              </w:rPr>
              <w:t xml:space="preserve">Участники Программы: куратор, руководитель, </w:t>
            </w:r>
            <w:r w:rsidR="008350CF">
              <w:rPr>
                <w:rFonts w:ascii="Times New Roman" w:hAnsi="Times New Roman" w:cs="Times New Roman"/>
                <w:b/>
                <w:bCs/>
                <w:color w:val="auto"/>
                <w:sz w:val="28"/>
                <w:szCs w:val="28"/>
                <w:shd w:val="clear" w:color="auto" w:fill="FFFFFF"/>
              </w:rPr>
              <w:t>в</w:t>
            </w:r>
            <w:r w:rsidR="008350CF" w:rsidRPr="009458D8">
              <w:rPr>
                <w:rFonts w:ascii="Times New Roman" w:hAnsi="Times New Roman" w:cs="Times New Roman"/>
                <w:b/>
                <w:bCs/>
                <w:color w:val="auto"/>
                <w:sz w:val="28"/>
                <w:szCs w:val="28"/>
                <w:shd w:val="clear" w:color="auto" w:fill="FFFFFF"/>
              </w:rPr>
              <w:t>олонтерская группа</w:t>
            </w:r>
            <w:r w:rsidR="008350CF">
              <w:rPr>
                <w:rFonts w:ascii="Times New Roman" w:hAnsi="Times New Roman" w:cs="Times New Roman"/>
                <w:b/>
                <w:bCs/>
                <w:color w:val="auto"/>
                <w:sz w:val="28"/>
                <w:szCs w:val="28"/>
                <w:shd w:val="clear" w:color="auto" w:fill="FFFFFF"/>
              </w:rPr>
              <w:t xml:space="preserve">, состоящая из </w:t>
            </w:r>
            <w:r w:rsidRPr="009458D8">
              <w:rPr>
                <w:rFonts w:ascii="Times New Roman" w:hAnsi="Times New Roman" w:cs="Times New Roman"/>
                <w:b/>
                <w:bCs/>
                <w:color w:val="auto"/>
                <w:sz w:val="28"/>
                <w:szCs w:val="28"/>
                <w:shd w:val="clear" w:color="auto" w:fill="FFFFFF"/>
              </w:rPr>
              <w:t>наставник</w:t>
            </w:r>
            <w:r w:rsidR="008350CF">
              <w:rPr>
                <w:rFonts w:ascii="Times New Roman" w:hAnsi="Times New Roman" w:cs="Times New Roman"/>
                <w:b/>
                <w:bCs/>
                <w:color w:val="auto"/>
                <w:sz w:val="28"/>
                <w:szCs w:val="28"/>
                <w:shd w:val="clear" w:color="auto" w:fill="FFFFFF"/>
              </w:rPr>
              <w:t>ов и</w:t>
            </w:r>
            <w:r w:rsidRPr="009458D8">
              <w:rPr>
                <w:rFonts w:ascii="Times New Roman" w:hAnsi="Times New Roman" w:cs="Times New Roman"/>
                <w:b/>
                <w:bCs/>
                <w:color w:val="auto"/>
                <w:sz w:val="28"/>
                <w:szCs w:val="28"/>
                <w:shd w:val="clear" w:color="auto" w:fill="FFFFFF"/>
              </w:rPr>
              <w:t xml:space="preserve"> наставляемы</w:t>
            </w:r>
            <w:r w:rsidR="008350CF">
              <w:rPr>
                <w:rFonts w:ascii="Times New Roman" w:hAnsi="Times New Roman" w:cs="Times New Roman"/>
                <w:b/>
                <w:bCs/>
                <w:color w:val="auto"/>
                <w:sz w:val="28"/>
                <w:szCs w:val="28"/>
                <w:shd w:val="clear" w:color="auto" w:fill="FFFFFF"/>
              </w:rPr>
              <w:t>х</w:t>
            </w:r>
            <w:r w:rsidRPr="009458D8">
              <w:rPr>
                <w:rFonts w:ascii="Times New Roman" w:hAnsi="Times New Roman" w:cs="Times New Roman"/>
                <w:b/>
                <w:bCs/>
                <w:color w:val="auto"/>
                <w:sz w:val="28"/>
                <w:szCs w:val="28"/>
                <w:shd w:val="clear" w:color="auto" w:fill="FFFFFF"/>
              </w:rPr>
              <w:t>.</w:t>
            </w:r>
            <w:r w:rsidR="00006969" w:rsidRPr="009458D8">
              <w:rPr>
                <w:color w:val="auto"/>
              </w:rPr>
              <w:t xml:space="preserve"> </w:t>
            </w:r>
          </w:p>
          <w:p w:rsidR="00583631" w:rsidRPr="008350CF" w:rsidRDefault="00583631" w:rsidP="008350CF">
            <w:pPr>
              <w:pStyle w:val="21"/>
              <w:shd w:val="clear" w:color="auto" w:fill="auto"/>
              <w:spacing w:line="240" w:lineRule="auto"/>
              <w:ind w:firstLine="709"/>
              <w:rPr>
                <w:rStyle w:val="2"/>
              </w:rPr>
            </w:pPr>
            <w:r w:rsidRPr="008350CF">
              <w:rPr>
                <w:rStyle w:val="22"/>
                <w:i w:val="0"/>
              </w:rPr>
              <w:t>Куратор</w:t>
            </w:r>
            <w:r w:rsidRPr="008350CF">
              <w:rPr>
                <w:rStyle w:val="2"/>
              </w:rPr>
              <w:t xml:space="preserve"> – заведующий </w:t>
            </w:r>
            <w:r w:rsidRPr="008350CF">
              <w:t>центром воспитательной работы и психолого-педагогического сопровождения</w:t>
            </w:r>
            <w:r w:rsidRPr="008350CF">
              <w:rPr>
                <w:rStyle w:val="2"/>
              </w:rPr>
              <w:t>, который осуществляет контроль за реализацией программ наставничества.</w:t>
            </w:r>
          </w:p>
          <w:p w:rsidR="00006969" w:rsidRPr="008350CF" w:rsidRDefault="008350CF" w:rsidP="008350CF">
            <w:pPr>
              <w:pStyle w:val="21"/>
              <w:spacing w:line="240" w:lineRule="auto"/>
              <w:ind w:firstLine="709"/>
              <w:rPr>
                <w:b/>
                <w:shd w:val="clear" w:color="auto" w:fill="FFFFFF"/>
              </w:rPr>
            </w:pPr>
            <w:r>
              <w:rPr>
                <w:b/>
                <w:shd w:val="clear" w:color="auto" w:fill="FFFFFF"/>
              </w:rPr>
              <w:t>Функции куратора:</w:t>
            </w:r>
          </w:p>
          <w:p w:rsidR="00006969" w:rsidRPr="008350CF" w:rsidRDefault="00006969" w:rsidP="008350CF">
            <w:pPr>
              <w:pStyle w:val="21"/>
              <w:numPr>
                <w:ilvl w:val="0"/>
                <w:numId w:val="29"/>
              </w:numPr>
              <w:tabs>
                <w:tab w:val="left" w:pos="1205"/>
              </w:tabs>
              <w:spacing w:line="240" w:lineRule="auto"/>
              <w:ind w:left="0" w:firstLine="709"/>
              <w:rPr>
                <w:shd w:val="clear" w:color="auto" w:fill="FFFFFF"/>
              </w:rPr>
            </w:pPr>
            <w:r w:rsidRPr="008350CF">
              <w:rPr>
                <w:shd w:val="clear" w:color="auto" w:fill="FFFFFF"/>
              </w:rPr>
              <w:t>Проводит отбор волонтеров и формирует волонтерскую группу.</w:t>
            </w:r>
          </w:p>
          <w:p w:rsidR="00006969" w:rsidRPr="008350CF" w:rsidRDefault="00006969" w:rsidP="008350CF">
            <w:pPr>
              <w:pStyle w:val="21"/>
              <w:numPr>
                <w:ilvl w:val="0"/>
                <w:numId w:val="29"/>
              </w:numPr>
              <w:tabs>
                <w:tab w:val="left" w:pos="1205"/>
              </w:tabs>
              <w:spacing w:line="240" w:lineRule="auto"/>
              <w:ind w:left="0" w:firstLine="709"/>
              <w:rPr>
                <w:shd w:val="clear" w:color="auto" w:fill="FFFFFF"/>
              </w:rPr>
            </w:pPr>
            <w:r w:rsidRPr="008350CF">
              <w:rPr>
                <w:shd w:val="clear" w:color="auto" w:fill="FFFFFF"/>
              </w:rPr>
              <w:t>Организует и проводит анкетирование по оценке уровня информированности учащихся и</w:t>
            </w:r>
            <w:r w:rsidR="008350CF" w:rsidRPr="008350CF">
              <w:rPr>
                <w:shd w:val="clear" w:color="auto" w:fill="FFFFFF"/>
              </w:rPr>
              <w:t xml:space="preserve"> </w:t>
            </w:r>
            <w:r w:rsidRPr="008350CF">
              <w:rPr>
                <w:shd w:val="clear" w:color="auto" w:fill="FFFFFF"/>
              </w:rPr>
              <w:t>позициям педагогов до и после реализации проекта.</w:t>
            </w:r>
          </w:p>
          <w:p w:rsidR="00006969" w:rsidRPr="008350CF" w:rsidRDefault="00006969" w:rsidP="008350CF">
            <w:pPr>
              <w:pStyle w:val="21"/>
              <w:numPr>
                <w:ilvl w:val="0"/>
                <w:numId w:val="29"/>
              </w:numPr>
              <w:tabs>
                <w:tab w:val="left" w:pos="1205"/>
              </w:tabs>
              <w:spacing w:line="240" w:lineRule="auto"/>
              <w:ind w:left="0" w:firstLine="709"/>
              <w:rPr>
                <w:shd w:val="clear" w:color="auto" w:fill="FFFFFF"/>
              </w:rPr>
            </w:pPr>
            <w:r w:rsidRPr="008350CF">
              <w:rPr>
                <w:shd w:val="clear" w:color="auto" w:fill="FFFFFF"/>
              </w:rPr>
              <w:t>Принимает участие в зачетных мероприятиях для волонтеров.</w:t>
            </w:r>
          </w:p>
          <w:p w:rsidR="00006969" w:rsidRPr="008350CF" w:rsidRDefault="00006969" w:rsidP="008350CF">
            <w:pPr>
              <w:pStyle w:val="21"/>
              <w:numPr>
                <w:ilvl w:val="0"/>
                <w:numId w:val="29"/>
              </w:numPr>
              <w:tabs>
                <w:tab w:val="left" w:pos="1205"/>
              </w:tabs>
              <w:spacing w:line="240" w:lineRule="auto"/>
              <w:ind w:left="0" w:firstLine="709"/>
              <w:rPr>
                <w:shd w:val="clear" w:color="auto" w:fill="FFFFFF"/>
              </w:rPr>
            </w:pPr>
            <w:r w:rsidRPr="008350CF">
              <w:rPr>
                <w:shd w:val="clear" w:color="auto" w:fill="FFFFFF"/>
              </w:rPr>
              <w:t xml:space="preserve">Отвечает за организацию и проведение в образовательных </w:t>
            </w:r>
            <w:r w:rsidR="00847BA1">
              <w:rPr>
                <w:shd w:val="clear" w:color="auto" w:fill="FFFFFF"/>
              </w:rPr>
              <w:t>организация</w:t>
            </w:r>
            <w:r w:rsidRPr="008350CF">
              <w:rPr>
                <w:shd w:val="clear" w:color="auto" w:fill="FFFFFF"/>
              </w:rPr>
              <w:t>х (О</w:t>
            </w:r>
            <w:r w:rsidR="00847BA1">
              <w:rPr>
                <w:shd w:val="clear" w:color="auto" w:fill="FFFFFF"/>
              </w:rPr>
              <w:t>О</w:t>
            </w:r>
            <w:r w:rsidRPr="008350CF">
              <w:rPr>
                <w:shd w:val="clear" w:color="auto" w:fill="FFFFFF"/>
              </w:rPr>
              <w:t>) акций в</w:t>
            </w:r>
            <w:r w:rsidR="008350CF" w:rsidRPr="008350CF">
              <w:rPr>
                <w:shd w:val="clear" w:color="auto" w:fill="FFFFFF"/>
              </w:rPr>
              <w:t xml:space="preserve"> </w:t>
            </w:r>
            <w:r w:rsidRPr="008350CF">
              <w:rPr>
                <w:shd w:val="clear" w:color="auto" w:fill="FFFFFF"/>
              </w:rPr>
              <w:t>рамках проекта.</w:t>
            </w:r>
          </w:p>
          <w:p w:rsidR="00006969" w:rsidRPr="008350CF" w:rsidRDefault="00006969" w:rsidP="008350CF">
            <w:pPr>
              <w:pStyle w:val="21"/>
              <w:numPr>
                <w:ilvl w:val="0"/>
                <w:numId w:val="29"/>
              </w:numPr>
              <w:tabs>
                <w:tab w:val="left" w:pos="1205"/>
              </w:tabs>
              <w:spacing w:line="240" w:lineRule="auto"/>
              <w:ind w:left="0" w:firstLine="709"/>
              <w:rPr>
                <w:shd w:val="clear" w:color="auto" w:fill="FFFFFF"/>
              </w:rPr>
            </w:pPr>
            <w:r w:rsidRPr="008350CF">
              <w:rPr>
                <w:shd w:val="clear" w:color="auto" w:fill="FFFFFF"/>
              </w:rPr>
              <w:t>Осуществляет взаимодействие с педагогическим коллективом и родительской общественностью по всем вопросам реализации проекта.</w:t>
            </w:r>
          </w:p>
          <w:p w:rsidR="00006969" w:rsidRPr="008350CF" w:rsidRDefault="00006969" w:rsidP="00B97AEA">
            <w:pPr>
              <w:pStyle w:val="21"/>
              <w:numPr>
                <w:ilvl w:val="0"/>
                <w:numId w:val="29"/>
              </w:numPr>
              <w:tabs>
                <w:tab w:val="left" w:pos="1205"/>
              </w:tabs>
              <w:spacing w:line="240" w:lineRule="auto"/>
              <w:ind w:left="0" w:firstLine="709"/>
              <w:rPr>
                <w:shd w:val="clear" w:color="auto" w:fill="FFFFFF"/>
              </w:rPr>
            </w:pPr>
            <w:r w:rsidRPr="008350CF">
              <w:rPr>
                <w:shd w:val="clear" w:color="auto" w:fill="FFFFFF"/>
              </w:rPr>
              <w:t xml:space="preserve">Организует и координирует по согласованию с руководителем проекта всю самостоятельную работу волонтеров в </w:t>
            </w:r>
            <w:r w:rsidR="00847BA1">
              <w:rPr>
                <w:shd w:val="clear" w:color="auto" w:fill="FFFFFF"/>
              </w:rPr>
              <w:t>ОО</w:t>
            </w:r>
            <w:r w:rsidRPr="008350CF">
              <w:rPr>
                <w:shd w:val="clear" w:color="auto" w:fill="FFFFFF"/>
              </w:rPr>
              <w:t>.</w:t>
            </w:r>
          </w:p>
          <w:p w:rsidR="00006969" w:rsidRPr="008350CF" w:rsidRDefault="00006969" w:rsidP="00B97AEA">
            <w:pPr>
              <w:pStyle w:val="21"/>
              <w:numPr>
                <w:ilvl w:val="0"/>
                <w:numId w:val="29"/>
              </w:numPr>
              <w:tabs>
                <w:tab w:val="left" w:pos="1205"/>
              </w:tabs>
              <w:spacing w:line="240" w:lineRule="auto"/>
              <w:ind w:left="0" w:firstLine="709"/>
              <w:rPr>
                <w:shd w:val="clear" w:color="auto" w:fill="FFFFFF"/>
              </w:rPr>
            </w:pPr>
            <w:r w:rsidRPr="008350CF">
              <w:rPr>
                <w:shd w:val="clear" w:color="auto" w:fill="FFFFFF"/>
              </w:rPr>
              <w:t>Принимает участие в оценке результатов проекта.</w:t>
            </w:r>
          </w:p>
          <w:p w:rsidR="00583631" w:rsidRPr="008350CF" w:rsidRDefault="00583631" w:rsidP="00B97AEA">
            <w:pPr>
              <w:pStyle w:val="21"/>
              <w:shd w:val="clear" w:color="auto" w:fill="auto"/>
              <w:spacing w:line="240" w:lineRule="auto"/>
              <w:ind w:firstLine="709"/>
            </w:pPr>
            <w:r w:rsidRPr="008350CF">
              <w:rPr>
                <w:rStyle w:val="2"/>
                <w:b/>
              </w:rPr>
              <w:t>Руководитель</w:t>
            </w:r>
            <w:r w:rsidRPr="008350CF">
              <w:rPr>
                <w:rStyle w:val="2"/>
              </w:rPr>
              <w:t xml:space="preserve"> – педагог-психолог </w:t>
            </w:r>
            <w:r w:rsidRPr="008350CF">
              <w:t>центра воспитательной работы и психолого-педагогического сопровождения.</w:t>
            </w:r>
          </w:p>
          <w:p w:rsidR="009458D8" w:rsidRPr="00006969" w:rsidRDefault="008350CF" w:rsidP="00B97AEA">
            <w:pPr>
              <w:tabs>
                <w:tab w:val="left" w:pos="1162"/>
              </w:tabs>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Функции руководителя</w:t>
            </w:r>
            <w:r w:rsidR="009458D8" w:rsidRPr="00006969">
              <w:rPr>
                <w:rFonts w:ascii="Times New Roman" w:hAnsi="Times New Roman" w:cs="Times New Roman"/>
                <w:b/>
                <w:color w:val="auto"/>
                <w:sz w:val="28"/>
                <w:szCs w:val="28"/>
              </w:rPr>
              <w:t>:</w:t>
            </w:r>
          </w:p>
          <w:p w:rsidR="009458D8" w:rsidRPr="00006969" w:rsidRDefault="009458D8" w:rsidP="00B97AEA">
            <w:pPr>
              <w:pStyle w:val="a4"/>
              <w:numPr>
                <w:ilvl w:val="0"/>
                <w:numId w:val="29"/>
              </w:numPr>
              <w:tabs>
                <w:tab w:val="left" w:pos="1162"/>
              </w:tabs>
              <w:ind w:left="0" w:firstLine="709"/>
              <w:jc w:val="both"/>
              <w:rPr>
                <w:rFonts w:ascii="Times New Roman" w:hAnsi="Times New Roman" w:cs="Times New Roman"/>
                <w:color w:val="auto"/>
                <w:sz w:val="28"/>
                <w:szCs w:val="28"/>
              </w:rPr>
            </w:pPr>
            <w:r w:rsidRPr="00006969">
              <w:rPr>
                <w:rFonts w:ascii="Times New Roman" w:hAnsi="Times New Roman" w:cs="Times New Roman"/>
                <w:color w:val="auto"/>
                <w:sz w:val="28"/>
                <w:szCs w:val="28"/>
              </w:rPr>
              <w:t xml:space="preserve">Составляет и при необходимости вносит изменения в план реализации </w:t>
            </w:r>
            <w:r w:rsidR="00847BA1">
              <w:rPr>
                <w:rFonts w:ascii="Times New Roman" w:hAnsi="Times New Roman" w:cs="Times New Roman"/>
                <w:color w:val="auto"/>
                <w:sz w:val="28"/>
                <w:szCs w:val="28"/>
              </w:rPr>
              <w:t>программы</w:t>
            </w:r>
            <w:r w:rsidRPr="00006969">
              <w:rPr>
                <w:rFonts w:ascii="Times New Roman" w:hAnsi="Times New Roman" w:cs="Times New Roman"/>
                <w:color w:val="auto"/>
                <w:sz w:val="28"/>
                <w:szCs w:val="28"/>
              </w:rPr>
              <w:t>.</w:t>
            </w:r>
          </w:p>
          <w:p w:rsidR="009458D8" w:rsidRPr="00006969" w:rsidRDefault="009458D8" w:rsidP="00B97AEA">
            <w:pPr>
              <w:pStyle w:val="a4"/>
              <w:numPr>
                <w:ilvl w:val="0"/>
                <w:numId w:val="29"/>
              </w:numPr>
              <w:tabs>
                <w:tab w:val="left" w:pos="1162"/>
              </w:tabs>
              <w:ind w:left="0" w:firstLine="709"/>
              <w:jc w:val="both"/>
              <w:rPr>
                <w:rFonts w:ascii="Times New Roman" w:hAnsi="Times New Roman" w:cs="Times New Roman"/>
                <w:color w:val="auto"/>
                <w:sz w:val="28"/>
                <w:szCs w:val="28"/>
              </w:rPr>
            </w:pPr>
            <w:r w:rsidRPr="00006969">
              <w:rPr>
                <w:rFonts w:ascii="Times New Roman" w:hAnsi="Times New Roman" w:cs="Times New Roman"/>
                <w:color w:val="auto"/>
                <w:sz w:val="28"/>
                <w:szCs w:val="28"/>
              </w:rPr>
              <w:t xml:space="preserve">Формирует волонтерскую группу по согласованию с администрацией </w:t>
            </w:r>
            <w:r w:rsidR="00847BA1">
              <w:rPr>
                <w:rFonts w:ascii="Times New Roman" w:hAnsi="Times New Roman" w:cs="Times New Roman"/>
                <w:color w:val="auto"/>
                <w:sz w:val="28"/>
                <w:szCs w:val="28"/>
              </w:rPr>
              <w:t>образовательных организаций</w:t>
            </w:r>
            <w:r w:rsidRPr="00006969">
              <w:rPr>
                <w:rFonts w:ascii="Times New Roman" w:hAnsi="Times New Roman" w:cs="Times New Roman"/>
                <w:color w:val="auto"/>
                <w:sz w:val="28"/>
                <w:szCs w:val="28"/>
              </w:rPr>
              <w:t>.</w:t>
            </w:r>
          </w:p>
          <w:p w:rsidR="009458D8" w:rsidRPr="00006969" w:rsidRDefault="009458D8" w:rsidP="00B97AEA">
            <w:pPr>
              <w:pStyle w:val="a4"/>
              <w:numPr>
                <w:ilvl w:val="0"/>
                <w:numId w:val="29"/>
              </w:numPr>
              <w:tabs>
                <w:tab w:val="left" w:pos="1162"/>
              </w:tabs>
              <w:ind w:left="0" w:firstLine="709"/>
              <w:jc w:val="both"/>
              <w:rPr>
                <w:rFonts w:ascii="Times New Roman" w:hAnsi="Times New Roman" w:cs="Times New Roman"/>
                <w:color w:val="auto"/>
                <w:sz w:val="28"/>
                <w:szCs w:val="28"/>
              </w:rPr>
            </w:pPr>
            <w:r w:rsidRPr="00006969">
              <w:rPr>
                <w:rFonts w:ascii="Times New Roman" w:hAnsi="Times New Roman" w:cs="Times New Roman"/>
                <w:color w:val="auto"/>
                <w:sz w:val="28"/>
                <w:szCs w:val="28"/>
              </w:rPr>
              <w:t>Проводит базовую информационную и методическую подготовку волонтеров.</w:t>
            </w:r>
          </w:p>
          <w:p w:rsidR="009458D8" w:rsidRPr="00006969" w:rsidRDefault="009458D8" w:rsidP="00B97AEA">
            <w:pPr>
              <w:pStyle w:val="a4"/>
              <w:numPr>
                <w:ilvl w:val="0"/>
                <w:numId w:val="29"/>
              </w:numPr>
              <w:tabs>
                <w:tab w:val="left" w:pos="1162"/>
              </w:tabs>
              <w:ind w:left="0" w:firstLine="709"/>
              <w:jc w:val="both"/>
              <w:rPr>
                <w:rFonts w:ascii="Times New Roman" w:hAnsi="Times New Roman" w:cs="Times New Roman"/>
                <w:color w:val="auto"/>
                <w:sz w:val="28"/>
                <w:szCs w:val="28"/>
              </w:rPr>
            </w:pPr>
            <w:r w:rsidRPr="00006969">
              <w:rPr>
                <w:rFonts w:ascii="Times New Roman" w:hAnsi="Times New Roman" w:cs="Times New Roman"/>
                <w:color w:val="auto"/>
                <w:sz w:val="28"/>
                <w:szCs w:val="28"/>
              </w:rPr>
              <w:t>Разрабатывает план подготовки, организации стажировок и работы волонтерской</w:t>
            </w:r>
            <w:r>
              <w:rPr>
                <w:rFonts w:ascii="Times New Roman" w:hAnsi="Times New Roman" w:cs="Times New Roman"/>
                <w:color w:val="auto"/>
                <w:sz w:val="28"/>
                <w:szCs w:val="28"/>
              </w:rPr>
              <w:t xml:space="preserve"> </w:t>
            </w:r>
            <w:r w:rsidRPr="00006969">
              <w:rPr>
                <w:rFonts w:ascii="Times New Roman" w:hAnsi="Times New Roman" w:cs="Times New Roman"/>
                <w:color w:val="auto"/>
                <w:sz w:val="28"/>
                <w:szCs w:val="28"/>
              </w:rPr>
              <w:t>группы.</w:t>
            </w:r>
          </w:p>
          <w:p w:rsidR="009458D8" w:rsidRPr="00006969" w:rsidRDefault="009458D8" w:rsidP="00B97AEA">
            <w:pPr>
              <w:pStyle w:val="a4"/>
              <w:numPr>
                <w:ilvl w:val="0"/>
                <w:numId w:val="29"/>
              </w:numPr>
              <w:tabs>
                <w:tab w:val="left" w:pos="1162"/>
              </w:tabs>
              <w:ind w:left="0" w:firstLine="709"/>
              <w:jc w:val="both"/>
              <w:rPr>
                <w:rFonts w:ascii="Times New Roman" w:hAnsi="Times New Roman" w:cs="Times New Roman"/>
                <w:color w:val="auto"/>
                <w:sz w:val="28"/>
                <w:szCs w:val="28"/>
              </w:rPr>
            </w:pPr>
            <w:r w:rsidRPr="00006969">
              <w:rPr>
                <w:rFonts w:ascii="Times New Roman" w:hAnsi="Times New Roman" w:cs="Times New Roman"/>
                <w:color w:val="auto"/>
                <w:sz w:val="28"/>
                <w:szCs w:val="28"/>
              </w:rPr>
              <w:t>Осуществляет контроль и оценку деятельности волонтеров во время стажировки (тренер</w:t>
            </w:r>
            <w:r>
              <w:rPr>
                <w:rFonts w:ascii="Times New Roman" w:hAnsi="Times New Roman" w:cs="Times New Roman"/>
                <w:color w:val="auto"/>
                <w:sz w:val="28"/>
                <w:szCs w:val="28"/>
              </w:rPr>
              <w:t xml:space="preserve"> </w:t>
            </w:r>
            <w:r w:rsidRPr="00006969">
              <w:rPr>
                <w:rFonts w:ascii="Times New Roman" w:hAnsi="Times New Roman" w:cs="Times New Roman"/>
                <w:color w:val="auto"/>
                <w:sz w:val="28"/>
                <w:szCs w:val="28"/>
              </w:rPr>
              <w:t>наблюдает за работой волонтеров и совместно с ними ее анализирует) и дальнейшей работы.</w:t>
            </w:r>
          </w:p>
          <w:p w:rsidR="009458D8" w:rsidRPr="00006969" w:rsidRDefault="009458D8" w:rsidP="00B97AEA">
            <w:pPr>
              <w:pStyle w:val="a4"/>
              <w:numPr>
                <w:ilvl w:val="0"/>
                <w:numId w:val="29"/>
              </w:numPr>
              <w:tabs>
                <w:tab w:val="left" w:pos="1162"/>
              </w:tabs>
              <w:ind w:left="0" w:firstLine="709"/>
              <w:jc w:val="both"/>
              <w:rPr>
                <w:rFonts w:ascii="Times New Roman" w:hAnsi="Times New Roman" w:cs="Times New Roman"/>
                <w:color w:val="auto"/>
                <w:sz w:val="28"/>
                <w:szCs w:val="28"/>
              </w:rPr>
            </w:pPr>
            <w:r w:rsidRPr="00006969">
              <w:rPr>
                <w:rFonts w:ascii="Times New Roman" w:hAnsi="Times New Roman" w:cs="Times New Roman"/>
                <w:color w:val="auto"/>
                <w:sz w:val="28"/>
                <w:szCs w:val="28"/>
              </w:rPr>
              <w:t xml:space="preserve">Осуществляет взаимодействие с администрацией </w:t>
            </w:r>
            <w:r w:rsidR="00847BA1">
              <w:rPr>
                <w:rFonts w:ascii="Times New Roman" w:hAnsi="Times New Roman" w:cs="Times New Roman"/>
                <w:color w:val="auto"/>
                <w:sz w:val="28"/>
                <w:szCs w:val="28"/>
              </w:rPr>
              <w:t>образовательных организаций</w:t>
            </w:r>
            <w:r w:rsidRPr="00006969">
              <w:rPr>
                <w:rFonts w:ascii="Times New Roman" w:hAnsi="Times New Roman" w:cs="Times New Roman"/>
                <w:color w:val="auto"/>
                <w:sz w:val="28"/>
                <w:szCs w:val="28"/>
              </w:rPr>
              <w:t xml:space="preserve"> по</w:t>
            </w:r>
            <w:r>
              <w:rPr>
                <w:rFonts w:ascii="Times New Roman" w:hAnsi="Times New Roman" w:cs="Times New Roman"/>
                <w:color w:val="auto"/>
                <w:sz w:val="28"/>
                <w:szCs w:val="28"/>
              </w:rPr>
              <w:t xml:space="preserve"> </w:t>
            </w:r>
            <w:r w:rsidRPr="00006969">
              <w:rPr>
                <w:rFonts w:ascii="Times New Roman" w:hAnsi="Times New Roman" w:cs="Times New Roman"/>
                <w:color w:val="auto"/>
                <w:sz w:val="28"/>
                <w:szCs w:val="28"/>
              </w:rPr>
              <w:t>вопросам реализации проекта.</w:t>
            </w:r>
          </w:p>
          <w:p w:rsidR="009458D8" w:rsidRPr="00006969" w:rsidRDefault="009458D8" w:rsidP="00B97AEA">
            <w:pPr>
              <w:pStyle w:val="a4"/>
              <w:numPr>
                <w:ilvl w:val="0"/>
                <w:numId w:val="29"/>
              </w:numPr>
              <w:tabs>
                <w:tab w:val="left" w:pos="1162"/>
              </w:tabs>
              <w:ind w:left="0" w:firstLine="709"/>
              <w:jc w:val="both"/>
              <w:rPr>
                <w:rFonts w:ascii="Times New Roman" w:hAnsi="Times New Roman" w:cs="Times New Roman"/>
                <w:color w:val="auto"/>
                <w:sz w:val="28"/>
                <w:szCs w:val="28"/>
              </w:rPr>
            </w:pPr>
            <w:r w:rsidRPr="00006969">
              <w:rPr>
                <w:rFonts w:ascii="Times New Roman" w:hAnsi="Times New Roman" w:cs="Times New Roman"/>
                <w:color w:val="auto"/>
                <w:sz w:val="28"/>
                <w:szCs w:val="28"/>
              </w:rPr>
              <w:lastRenderedPageBreak/>
              <w:t>Отвечает за содержательную подготовку массовых мероприятий (акций, конкурсов,</w:t>
            </w:r>
            <w:r>
              <w:rPr>
                <w:rFonts w:ascii="Times New Roman" w:hAnsi="Times New Roman" w:cs="Times New Roman"/>
                <w:color w:val="auto"/>
                <w:sz w:val="28"/>
                <w:szCs w:val="28"/>
              </w:rPr>
              <w:t xml:space="preserve"> </w:t>
            </w:r>
            <w:r w:rsidRPr="00006969">
              <w:rPr>
                <w:rFonts w:ascii="Times New Roman" w:hAnsi="Times New Roman" w:cs="Times New Roman"/>
                <w:color w:val="auto"/>
                <w:sz w:val="28"/>
                <w:szCs w:val="28"/>
              </w:rPr>
              <w:t>викторин), проводимых в рамках проекта.</w:t>
            </w:r>
          </w:p>
          <w:p w:rsidR="009458D8" w:rsidRPr="00006969" w:rsidRDefault="009458D8" w:rsidP="00B97AEA">
            <w:pPr>
              <w:pStyle w:val="a4"/>
              <w:numPr>
                <w:ilvl w:val="0"/>
                <w:numId w:val="29"/>
              </w:numPr>
              <w:tabs>
                <w:tab w:val="left" w:pos="1162"/>
              </w:tabs>
              <w:ind w:left="0" w:firstLine="709"/>
              <w:jc w:val="both"/>
              <w:rPr>
                <w:rFonts w:ascii="Times New Roman" w:hAnsi="Times New Roman" w:cs="Times New Roman"/>
                <w:color w:val="auto"/>
                <w:sz w:val="28"/>
                <w:szCs w:val="28"/>
              </w:rPr>
            </w:pPr>
            <w:r w:rsidRPr="00006969">
              <w:rPr>
                <w:rFonts w:ascii="Times New Roman" w:hAnsi="Times New Roman" w:cs="Times New Roman"/>
                <w:color w:val="auto"/>
                <w:sz w:val="28"/>
                <w:szCs w:val="28"/>
              </w:rPr>
              <w:t>Организует дополнительное информационно-методическое сопровождение работы</w:t>
            </w:r>
            <w:r>
              <w:rPr>
                <w:rFonts w:ascii="Times New Roman" w:hAnsi="Times New Roman" w:cs="Times New Roman"/>
                <w:color w:val="auto"/>
                <w:sz w:val="28"/>
                <w:szCs w:val="28"/>
              </w:rPr>
              <w:t xml:space="preserve"> </w:t>
            </w:r>
            <w:r w:rsidRPr="00006969">
              <w:rPr>
                <w:rFonts w:ascii="Times New Roman" w:hAnsi="Times New Roman" w:cs="Times New Roman"/>
                <w:color w:val="auto"/>
                <w:sz w:val="28"/>
                <w:szCs w:val="28"/>
              </w:rPr>
              <w:t>волонтеров.</w:t>
            </w:r>
          </w:p>
          <w:p w:rsidR="009458D8" w:rsidRPr="00006969" w:rsidRDefault="009458D8" w:rsidP="00B97AEA">
            <w:pPr>
              <w:pStyle w:val="a4"/>
              <w:numPr>
                <w:ilvl w:val="0"/>
                <w:numId w:val="29"/>
              </w:numPr>
              <w:tabs>
                <w:tab w:val="left" w:pos="1162"/>
              </w:tabs>
              <w:ind w:left="0" w:firstLine="709"/>
              <w:jc w:val="both"/>
              <w:rPr>
                <w:rFonts w:ascii="Times New Roman" w:hAnsi="Times New Roman" w:cs="Times New Roman"/>
                <w:color w:val="auto"/>
                <w:sz w:val="28"/>
                <w:szCs w:val="28"/>
              </w:rPr>
            </w:pPr>
            <w:r w:rsidRPr="00006969">
              <w:rPr>
                <w:rFonts w:ascii="Times New Roman" w:hAnsi="Times New Roman" w:cs="Times New Roman"/>
                <w:color w:val="auto"/>
                <w:sz w:val="28"/>
                <w:szCs w:val="28"/>
              </w:rPr>
              <w:t>Проводит анализ и оценку промежуточных и итоговых результатов проекта.</w:t>
            </w:r>
          </w:p>
          <w:p w:rsidR="00B97AEA" w:rsidRPr="00B97AEA" w:rsidRDefault="00B97AEA" w:rsidP="00B97AEA">
            <w:pPr>
              <w:pStyle w:val="21"/>
              <w:spacing w:line="240" w:lineRule="auto"/>
              <w:ind w:firstLine="709"/>
              <w:rPr>
                <w:rStyle w:val="22"/>
                <w:b w:val="0"/>
                <w:i w:val="0"/>
              </w:rPr>
            </w:pPr>
            <w:r w:rsidRPr="00B97AEA">
              <w:rPr>
                <w:rStyle w:val="22"/>
                <w:i w:val="0"/>
              </w:rPr>
              <w:t>Волонтер (Доброволец)</w:t>
            </w:r>
            <w:r w:rsidRPr="00B97AEA">
              <w:rPr>
                <w:rStyle w:val="22"/>
                <w:b w:val="0"/>
                <w:i w:val="0"/>
              </w:rPr>
              <w:t xml:space="preserve"> – человек, готовый безвозмездно вкладывать свои силы и время, на благо общества или конкретного человека. </w:t>
            </w:r>
          </w:p>
          <w:p w:rsidR="00B97AEA" w:rsidRDefault="00B97AEA" w:rsidP="00B97AEA">
            <w:pPr>
              <w:pStyle w:val="21"/>
              <w:spacing w:line="240" w:lineRule="auto"/>
              <w:ind w:firstLine="709"/>
              <w:rPr>
                <w:rStyle w:val="22"/>
                <w:b w:val="0"/>
                <w:i w:val="0"/>
              </w:rPr>
            </w:pPr>
            <w:r w:rsidRPr="00B97AEA">
              <w:rPr>
                <w:rStyle w:val="22"/>
                <w:i w:val="0"/>
              </w:rPr>
              <w:t>Тренер</w:t>
            </w:r>
            <w:r w:rsidRPr="00B97AEA">
              <w:rPr>
                <w:rStyle w:val="22"/>
                <w:b w:val="0"/>
                <w:i w:val="0"/>
              </w:rPr>
              <w:t xml:space="preserve"> – в контексте данного документа «тренерами» названы люди, прошедшие специальную подготовку для того, чтобы передавать знания волонтерам/добровольцам, а также формировать их мотивацию и обучать навыкам, необходимым для осуществления программ по принципу «равный-равному» в области сохранения здоровья молодежи.</w:t>
            </w:r>
          </w:p>
          <w:p w:rsidR="00B97AEA" w:rsidRPr="00B97AEA" w:rsidRDefault="00B97AEA" w:rsidP="00B97AEA">
            <w:pPr>
              <w:pStyle w:val="21"/>
              <w:spacing w:line="240" w:lineRule="auto"/>
              <w:ind w:firstLine="709"/>
              <w:rPr>
                <w:rStyle w:val="22"/>
                <w:b w:val="0"/>
                <w:i w:val="0"/>
              </w:rPr>
            </w:pPr>
            <w:r w:rsidRPr="00B97AEA">
              <w:rPr>
                <w:rStyle w:val="22"/>
                <w:i w:val="0"/>
              </w:rPr>
              <w:t>Волонтерская группа</w:t>
            </w:r>
            <w:r w:rsidRPr="00B97AEA">
              <w:rPr>
                <w:rStyle w:val="22"/>
                <w:b w:val="0"/>
                <w:i w:val="0"/>
              </w:rPr>
              <w:t xml:space="preserve"> – команда волонтеров, задействованных в реализации добровольческих инициатив.</w:t>
            </w:r>
          </w:p>
          <w:p w:rsidR="00FA2606" w:rsidRDefault="00B97AEA" w:rsidP="00B97AEA">
            <w:pPr>
              <w:pStyle w:val="21"/>
              <w:spacing w:line="240" w:lineRule="auto"/>
              <w:ind w:firstLine="709"/>
              <w:rPr>
                <w:rStyle w:val="22"/>
                <w:b w:val="0"/>
                <w:i w:val="0"/>
              </w:rPr>
            </w:pPr>
            <w:r>
              <w:rPr>
                <w:rStyle w:val="22"/>
                <w:b w:val="0"/>
                <w:i w:val="0"/>
              </w:rPr>
              <w:t xml:space="preserve">Функции волонтерской группы – </w:t>
            </w:r>
            <w:r w:rsidRPr="00B97AEA">
              <w:rPr>
                <w:rStyle w:val="22"/>
                <w:b w:val="0"/>
                <w:i w:val="0"/>
              </w:rPr>
              <w:t>совместная проектная деятельность, целеполагающее наставничество, выездные мероприятия, совместное создание продукта</w:t>
            </w:r>
            <w:r w:rsidR="00847BA1">
              <w:rPr>
                <w:rStyle w:val="22"/>
                <w:b w:val="0"/>
                <w:i w:val="0"/>
              </w:rPr>
              <w:t xml:space="preserve"> пропаганды ЗОЖ</w:t>
            </w:r>
            <w:r w:rsidRPr="00B97AEA">
              <w:rPr>
                <w:rStyle w:val="22"/>
                <w:b w:val="0"/>
                <w:i w:val="0"/>
              </w:rPr>
              <w:t>.</w:t>
            </w:r>
          </w:p>
          <w:p w:rsidR="00AA522C" w:rsidRPr="00B97AEA" w:rsidRDefault="00AA522C" w:rsidP="00AA522C">
            <w:pPr>
              <w:pStyle w:val="21"/>
              <w:spacing w:line="240" w:lineRule="auto"/>
              <w:ind w:firstLine="709"/>
              <w:rPr>
                <w:bCs/>
                <w:iCs/>
                <w:shd w:val="clear" w:color="auto" w:fill="FFFFFF"/>
              </w:rPr>
            </w:pPr>
            <w:r>
              <w:rPr>
                <w:bCs/>
                <w:iCs/>
                <w:shd w:val="clear" w:color="auto" w:fill="FFFFFF"/>
              </w:rPr>
              <w:t>Ролевая модель</w:t>
            </w:r>
            <w:r w:rsidRPr="00AA522C">
              <w:rPr>
                <w:bCs/>
                <w:iCs/>
                <w:shd w:val="clear" w:color="auto" w:fill="FFFFFF"/>
              </w:rPr>
              <w:tab/>
              <w:t xml:space="preserve">«равный – равному» </w:t>
            </w:r>
            <w:r>
              <w:rPr>
                <w:bCs/>
                <w:iCs/>
                <w:shd w:val="clear" w:color="auto" w:fill="FFFFFF"/>
              </w:rPr>
              <w:t>подразумевает</w:t>
            </w:r>
            <w:r w:rsidRPr="00AA522C">
              <w:rPr>
                <w:bCs/>
                <w:iCs/>
                <w:shd w:val="clear" w:color="auto" w:fill="FFFFFF"/>
              </w:rPr>
              <w:t xml:space="preserve"> обмен навыками</w:t>
            </w:r>
            <w:r>
              <w:rPr>
                <w:bCs/>
                <w:iCs/>
                <w:shd w:val="clear" w:color="auto" w:fill="FFFFFF"/>
              </w:rPr>
              <w:t xml:space="preserve"> между наставником и наставляемым</w:t>
            </w:r>
            <w:r w:rsidRPr="00AA522C">
              <w:rPr>
                <w:bCs/>
                <w:iCs/>
                <w:shd w:val="clear" w:color="auto" w:fill="FFFFFF"/>
              </w:rPr>
              <w:t xml:space="preserve">, например, когда </w:t>
            </w:r>
            <w:r w:rsidRPr="00AA522C">
              <w:rPr>
                <w:b/>
                <w:bCs/>
                <w:iCs/>
                <w:shd w:val="clear" w:color="auto" w:fill="FFFFFF"/>
              </w:rPr>
              <w:t>наставник</w:t>
            </w:r>
            <w:r w:rsidRPr="00AA522C">
              <w:rPr>
                <w:bCs/>
                <w:iCs/>
                <w:shd w:val="clear" w:color="auto" w:fill="FFFFFF"/>
              </w:rPr>
              <w:t xml:space="preserve"> обладает критическим мышлением, а </w:t>
            </w:r>
            <w:r w:rsidRPr="00AA522C">
              <w:rPr>
                <w:b/>
                <w:bCs/>
                <w:iCs/>
                <w:shd w:val="clear" w:color="auto" w:fill="FFFFFF"/>
              </w:rPr>
              <w:t>наставляемый</w:t>
            </w:r>
            <w:r w:rsidRPr="00AA522C">
              <w:rPr>
                <w:bCs/>
                <w:iCs/>
                <w:shd w:val="clear" w:color="auto" w:fill="FFFFFF"/>
              </w:rPr>
              <w:t xml:space="preserve"> – креативным; </w:t>
            </w:r>
            <w:r w:rsidRPr="00AA522C">
              <w:rPr>
                <w:b/>
                <w:bCs/>
                <w:iCs/>
                <w:shd w:val="clear" w:color="auto" w:fill="FFFFFF"/>
              </w:rPr>
              <w:t>взаимная поддержка, совместная работа над проектом</w:t>
            </w:r>
            <w:r w:rsidRPr="00AA522C">
              <w:rPr>
                <w:bCs/>
                <w:iCs/>
                <w:shd w:val="clear" w:color="auto" w:fill="FFFFFF"/>
              </w:rPr>
              <w:t>.</w:t>
            </w:r>
          </w:p>
        </w:tc>
      </w:tr>
      <w:tr w:rsidR="0030309D" w:rsidRPr="008E22DD" w:rsidTr="006A4F0C">
        <w:tc>
          <w:tcPr>
            <w:tcW w:w="375" w:type="pct"/>
          </w:tcPr>
          <w:p w:rsidR="0030309D" w:rsidRPr="002175A5" w:rsidRDefault="0030309D" w:rsidP="0030309D">
            <w:pPr>
              <w:jc w:val="both"/>
              <w:rPr>
                <w:rFonts w:ascii="Times New Roman" w:hAnsi="Times New Roman" w:cs="Times New Roman"/>
                <w:sz w:val="28"/>
                <w:szCs w:val="28"/>
              </w:rPr>
            </w:pPr>
            <w:r>
              <w:rPr>
                <w:rFonts w:ascii="Times New Roman" w:hAnsi="Times New Roman" w:cs="Times New Roman"/>
                <w:sz w:val="28"/>
                <w:szCs w:val="28"/>
              </w:rPr>
              <w:lastRenderedPageBreak/>
              <w:t>2.2</w:t>
            </w:r>
          </w:p>
        </w:tc>
        <w:tc>
          <w:tcPr>
            <w:tcW w:w="790" w:type="pct"/>
          </w:tcPr>
          <w:p w:rsidR="0030309D" w:rsidRPr="002175A5" w:rsidRDefault="0030309D" w:rsidP="0030309D">
            <w:pPr>
              <w:rPr>
                <w:rFonts w:ascii="Times New Roman" w:hAnsi="Times New Roman" w:cs="Times New Roman"/>
                <w:sz w:val="28"/>
                <w:szCs w:val="28"/>
              </w:rPr>
            </w:pPr>
            <w:r w:rsidRPr="002175A5">
              <w:rPr>
                <w:rFonts w:ascii="Times New Roman" w:hAnsi="Times New Roman" w:cs="Times New Roman"/>
                <w:bCs/>
                <w:sz w:val="28"/>
                <w:szCs w:val="28"/>
                <w:shd w:val="clear" w:color="auto" w:fill="FFFFFF"/>
              </w:rPr>
              <w:t>Механизм управления программой наставничества</w:t>
            </w:r>
          </w:p>
        </w:tc>
        <w:tc>
          <w:tcPr>
            <w:tcW w:w="3835" w:type="pct"/>
          </w:tcPr>
          <w:p w:rsidR="00CB3186" w:rsidRPr="00765370" w:rsidRDefault="00CB3186" w:rsidP="00CB3186">
            <w:pPr>
              <w:ind w:firstLine="709"/>
              <w:jc w:val="both"/>
              <w:rPr>
                <w:rFonts w:ascii="Times New Roman" w:hAnsi="Times New Roman" w:cs="Times New Roman"/>
                <w:bCs/>
                <w:sz w:val="28"/>
                <w:szCs w:val="28"/>
                <w:shd w:val="clear" w:color="auto" w:fill="FFFFFF"/>
              </w:rPr>
            </w:pPr>
            <w:r w:rsidRPr="00765370">
              <w:rPr>
                <w:rFonts w:ascii="Times New Roman" w:hAnsi="Times New Roman" w:cs="Times New Roman"/>
                <w:b/>
                <w:bCs/>
                <w:sz w:val="28"/>
                <w:szCs w:val="28"/>
                <w:shd w:val="clear" w:color="auto" w:fill="FFFFFF"/>
              </w:rPr>
              <w:t>Управление программой</w:t>
            </w:r>
            <w:r w:rsidRPr="00765370">
              <w:rPr>
                <w:rFonts w:ascii="Times New Roman" w:hAnsi="Times New Roman" w:cs="Times New Roman"/>
                <w:bCs/>
                <w:sz w:val="28"/>
                <w:szCs w:val="28"/>
                <w:shd w:val="clear" w:color="auto" w:fill="FFFFFF"/>
              </w:rPr>
              <w:t xml:space="preserve"> наставничества </w:t>
            </w:r>
            <w:proofErr w:type="gramStart"/>
            <w:r w:rsidRPr="00765370">
              <w:rPr>
                <w:rFonts w:ascii="Times New Roman" w:hAnsi="Times New Roman" w:cs="Times New Roman"/>
                <w:bCs/>
                <w:sz w:val="28"/>
                <w:szCs w:val="28"/>
                <w:shd w:val="clear" w:color="auto" w:fill="FFFFFF"/>
              </w:rPr>
              <w:t>осуществляется  руководителем</w:t>
            </w:r>
            <w:proofErr w:type="gramEnd"/>
            <w:r w:rsidRPr="00765370">
              <w:rPr>
                <w:rFonts w:ascii="Times New Roman" w:hAnsi="Times New Roman" w:cs="Times New Roman"/>
                <w:bCs/>
                <w:sz w:val="28"/>
                <w:szCs w:val="28"/>
                <w:shd w:val="clear" w:color="auto" w:fill="FFFFFF"/>
              </w:rPr>
              <w:t xml:space="preserve"> в соответствии с классическим управленческим циклом: планирование, организация, мотивация, координация, анализ и контроль. </w:t>
            </w:r>
          </w:p>
          <w:p w:rsidR="00CB3186" w:rsidRPr="00336806" w:rsidRDefault="00CB3186" w:rsidP="00CB3186">
            <w:pPr>
              <w:ind w:firstLine="709"/>
              <w:jc w:val="both"/>
              <w:rPr>
                <w:rFonts w:ascii="Times New Roman" w:hAnsi="Times New Roman" w:cs="Times New Roman"/>
                <w:b/>
                <w:bCs/>
                <w:sz w:val="28"/>
                <w:szCs w:val="28"/>
                <w:shd w:val="clear" w:color="auto" w:fill="FFFFFF"/>
              </w:rPr>
            </w:pPr>
            <w:r w:rsidRPr="00336806">
              <w:rPr>
                <w:rFonts w:ascii="Times New Roman" w:hAnsi="Times New Roman" w:cs="Times New Roman"/>
                <w:b/>
                <w:bCs/>
                <w:sz w:val="28"/>
                <w:szCs w:val="28"/>
                <w:shd w:val="clear" w:color="auto" w:fill="FFFFFF"/>
              </w:rPr>
              <w:t>Этапы процесса:</w:t>
            </w:r>
          </w:p>
          <w:p w:rsidR="00F54FD3" w:rsidRPr="00F54FD3" w:rsidRDefault="00F54FD3" w:rsidP="00F54FD3">
            <w:pPr>
              <w:pStyle w:val="a5"/>
              <w:widowControl w:val="0"/>
              <w:numPr>
                <w:ilvl w:val="0"/>
                <w:numId w:val="4"/>
              </w:numPr>
              <w:tabs>
                <w:tab w:val="left" w:pos="1112"/>
              </w:tabs>
              <w:spacing w:before="0" w:beforeAutospacing="0" w:after="0" w:afterAutospacing="0"/>
              <w:ind w:left="0" w:firstLine="709"/>
              <w:contextualSpacing/>
              <w:jc w:val="both"/>
              <w:rPr>
                <w:bCs/>
                <w:sz w:val="28"/>
                <w:szCs w:val="28"/>
                <w:shd w:val="clear" w:color="auto" w:fill="FFFFFF"/>
              </w:rPr>
            </w:pPr>
            <w:r w:rsidRPr="00B53079">
              <w:rPr>
                <w:iCs/>
                <w:sz w:val="28"/>
                <w:szCs w:val="28"/>
              </w:rPr>
              <w:t>Введение в волонтерскую деятельность</w:t>
            </w:r>
            <w:r>
              <w:rPr>
                <w:iCs/>
                <w:sz w:val="28"/>
                <w:szCs w:val="28"/>
              </w:rPr>
              <w:t>.</w:t>
            </w:r>
            <w:r w:rsidRPr="00B53079">
              <w:rPr>
                <w:iCs/>
                <w:sz w:val="28"/>
                <w:szCs w:val="28"/>
              </w:rPr>
              <w:t xml:space="preserve"> </w:t>
            </w:r>
            <w:r w:rsidR="00CB3186" w:rsidRPr="00CB3186">
              <w:rPr>
                <w:bCs/>
                <w:sz w:val="28"/>
                <w:szCs w:val="28"/>
                <w:shd w:val="clear" w:color="auto" w:fill="FFFFFF"/>
              </w:rPr>
              <w:t>Проведение организационной встречи, где куратор программы информирует о необходимости наставнической программы, ее возможных результат</w:t>
            </w:r>
            <w:r>
              <w:rPr>
                <w:bCs/>
                <w:sz w:val="28"/>
                <w:szCs w:val="28"/>
                <w:shd w:val="clear" w:color="auto" w:fill="FFFFFF"/>
              </w:rPr>
              <w:t xml:space="preserve">ах. </w:t>
            </w:r>
            <w:r>
              <w:rPr>
                <w:iCs/>
                <w:sz w:val="28"/>
                <w:szCs w:val="28"/>
              </w:rPr>
              <w:t xml:space="preserve">Анонсирует </w:t>
            </w:r>
            <w:r w:rsidRPr="00B53079">
              <w:rPr>
                <w:iCs/>
                <w:sz w:val="28"/>
                <w:szCs w:val="28"/>
              </w:rPr>
              <w:t>тематические уроки добра, знакомство с понятиями «добро», «доброта», «добродетель», «волонтерская деятельность», коммуникативные площадки о роли личности в обществе и пр.). Формы введения зависят от возрастной категории</w:t>
            </w:r>
            <w:r>
              <w:rPr>
                <w:iCs/>
                <w:sz w:val="28"/>
                <w:szCs w:val="28"/>
              </w:rPr>
              <w:t xml:space="preserve"> обучающихся</w:t>
            </w:r>
            <w:r w:rsidRPr="00B53079">
              <w:rPr>
                <w:iCs/>
                <w:sz w:val="28"/>
                <w:szCs w:val="28"/>
              </w:rPr>
              <w:t>, их</w:t>
            </w:r>
            <w:r>
              <w:rPr>
                <w:iCs/>
                <w:sz w:val="28"/>
                <w:szCs w:val="28"/>
              </w:rPr>
              <w:t xml:space="preserve"> потребностей и мировосприятия.</w:t>
            </w:r>
          </w:p>
          <w:p w:rsidR="00F54FD3" w:rsidRPr="00F54FD3" w:rsidRDefault="00F54FD3" w:rsidP="00F54FD3">
            <w:pPr>
              <w:pStyle w:val="a5"/>
              <w:widowControl w:val="0"/>
              <w:numPr>
                <w:ilvl w:val="0"/>
                <w:numId w:val="4"/>
              </w:numPr>
              <w:tabs>
                <w:tab w:val="left" w:pos="367"/>
                <w:tab w:val="left" w:pos="1112"/>
              </w:tabs>
              <w:autoSpaceDE w:val="0"/>
              <w:autoSpaceDN w:val="0"/>
              <w:spacing w:before="0" w:beforeAutospacing="0" w:after="0" w:afterAutospacing="0"/>
              <w:ind w:left="0" w:firstLine="709"/>
              <w:contextualSpacing/>
              <w:jc w:val="both"/>
              <w:rPr>
                <w:bCs/>
                <w:sz w:val="28"/>
                <w:szCs w:val="28"/>
                <w:shd w:val="clear" w:color="auto" w:fill="FFFFFF"/>
              </w:rPr>
            </w:pPr>
            <w:r w:rsidRPr="00B53079">
              <w:rPr>
                <w:iCs/>
                <w:sz w:val="28"/>
                <w:szCs w:val="28"/>
              </w:rPr>
              <w:t>Выявление инициативной группы, желающей принять участие в работе объединения</w:t>
            </w:r>
            <w:r>
              <w:rPr>
                <w:iCs/>
                <w:sz w:val="28"/>
                <w:szCs w:val="28"/>
              </w:rPr>
              <w:t>.</w:t>
            </w:r>
            <w:r w:rsidRPr="00CB3186">
              <w:rPr>
                <w:bCs/>
                <w:sz w:val="28"/>
                <w:szCs w:val="28"/>
                <w:shd w:val="clear" w:color="auto" w:fill="FFFFFF"/>
              </w:rPr>
              <w:t xml:space="preserve"> </w:t>
            </w:r>
            <w:r w:rsidR="00CB3186" w:rsidRPr="00CB3186">
              <w:rPr>
                <w:bCs/>
                <w:sz w:val="28"/>
                <w:szCs w:val="28"/>
                <w:shd w:val="clear" w:color="auto" w:fill="FFFFFF"/>
              </w:rPr>
              <w:t xml:space="preserve">Формирование стратегии, определение регламента будущих встреч и их примерного тематического плана куратором проекта. </w:t>
            </w:r>
            <w:r w:rsidRPr="00F54FD3">
              <w:rPr>
                <w:iCs/>
                <w:sz w:val="28"/>
                <w:szCs w:val="28"/>
              </w:rPr>
              <w:t xml:space="preserve">Путем различных педагогических и психологических методов исследования мнения общественности (опрос, тестирование, анкетирование и пр.) с </w:t>
            </w:r>
            <w:r w:rsidRPr="00F54FD3">
              <w:rPr>
                <w:iCs/>
                <w:sz w:val="28"/>
                <w:szCs w:val="28"/>
              </w:rPr>
              <w:lastRenderedPageBreak/>
              <w:t>учетом ценностных ориентаций выявляется группа (это могут быть не все обучающиеся группы, объединения) заинтересовавшихся идеей добровольного служения обществу. При проведении внутри объединен</w:t>
            </w:r>
            <w:r>
              <w:rPr>
                <w:iCs/>
                <w:sz w:val="28"/>
                <w:szCs w:val="28"/>
              </w:rPr>
              <w:t>ия психологических (</w:t>
            </w:r>
            <w:r w:rsidRPr="00F54FD3">
              <w:rPr>
                <w:iCs/>
                <w:sz w:val="28"/>
                <w:szCs w:val="28"/>
              </w:rPr>
              <w:t>ролевых) игр определяется руковод</w:t>
            </w:r>
            <w:r>
              <w:rPr>
                <w:iCs/>
                <w:sz w:val="28"/>
                <w:szCs w:val="28"/>
              </w:rPr>
              <w:t>итель объединения. В</w:t>
            </w:r>
            <w:r w:rsidRPr="00F54FD3">
              <w:rPr>
                <w:iCs/>
                <w:sz w:val="28"/>
                <w:szCs w:val="28"/>
              </w:rPr>
              <w:t xml:space="preserve"> дополнение к коллективной творческой деятельности особую важность имеет проведение специального курса игр и тренингов на построение команды.</w:t>
            </w:r>
          </w:p>
          <w:p w:rsidR="00CB3186" w:rsidRDefault="00CB3186" w:rsidP="00CB3186">
            <w:pPr>
              <w:pStyle w:val="a5"/>
              <w:widowControl w:val="0"/>
              <w:numPr>
                <w:ilvl w:val="0"/>
                <w:numId w:val="4"/>
              </w:numPr>
              <w:tabs>
                <w:tab w:val="left" w:pos="367"/>
                <w:tab w:val="left" w:pos="1112"/>
              </w:tabs>
              <w:autoSpaceDE w:val="0"/>
              <w:autoSpaceDN w:val="0"/>
              <w:spacing w:before="0" w:beforeAutospacing="0" w:after="0" w:afterAutospacing="0"/>
              <w:ind w:left="0" w:firstLine="709"/>
              <w:contextualSpacing/>
              <w:jc w:val="both"/>
              <w:rPr>
                <w:bCs/>
                <w:sz w:val="28"/>
                <w:szCs w:val="28"/>
                <w:shd w:val="clear" w:color="auto" w:fill="FFFFFF"/>
              </w:rPr>
            </w:pPr>
            <w:r w:rsidRPr="00CB3186">
              <w:rPr>
                <w:bCs/>
                <w:sz w:val="28"/>
                <w:szCs w:val="28"/>
                <w:shd w:val="clear" w:color="auto" w:fill="FFFFFF"/>
              </w:rPr>
              <w:t>Самоанализ и совместный анализ компетенций наставника и наставляемого (-ых). Составление программы.</w:t>
            </w:r>
          </w:p>
          <w:p w:rsidR="00F54FD3" w:rsidRDefault="00F54FD3" w:rsidP="00F54FD3">
            <w:pPr>
              <w:pStyle w:val="Default"/>
              <w:ind w:firstLine="709"/>
              <w:jc w:val="both"/>
              <w:rPr>
                <w:rFonts w:ascii="Times New Roman" w:hAnsi="Times New Roman" w:cs="Times New Roman"/>
                <w:iCs/>
                <w:color w:val="auto"/>
                <w:sz w:val="28"/>
                <w:szCs w:val="28"/>
              </w:rPr>
            </w:pPr>
            <w:r w:rsidRPr="00B53079">
              <w:rPr>
                <w:rFonts w:ascii="Times New Roman" w:hAnsi="Times New Roman" w:cs="Times New Roman"/>
                <w:iCs/>
                <w:color w:val="auto"/>
                <w:sz w:val="28"/>
                <w:szCs w:val="28"/>
              </w:rPr>
              <w:t xml:space="preserve">Разработка имиджа и стиля объединения (символика, атрибутика, форма, основы корпоративной культуры). Данный блок предполагает разработку визитной карты объединения, логотипа (символа, эмблемы), отличительного знака, девиза (слогана), флага, формы, свода правил и принципов (устава), </w:t>
            </w:r>
            <w:proofErr w:type="spellStart"/>
            <w:r w:rsidRPr="00B53079">
              <w:rPr>
                <w:rFonts w:ascii="Times New Roman" w:hAnsi="Times New Roman" w:cs="Times New Roman"/>
                <w:iCs/>
                <w:color w:val="auto"/>
                <w:sz w:val="28"/>
                <w:szCs w:val="28"/>
              </w:rPr>
              <w:t>Web</w:t>
            </w:r>
            <w:proofErr w:type="spellEnd"/>
            <w:r w:rsidRPr="00B53079">
              <w:rPr>
                <w:rFonts w:ascii="Times New Roman" w:hAnsi="Times New Roman" w:cs="Times New Roman"/>
                <w:iCs/>
                <w:color w:val="auto"/>
                <w:sz w:val="28"/>
                <w:szCs w:val="28"/>
              </w:rPr>
              <w:t>-страницы и пр.), а также эскиза дневника волонтера. Крайне важно в целях пропаганды и формирования положительного узнаваемого имиджа использование разработанных м</w:t>
            </w:r>
            <w:r>
              <w:rPr>
                <w:rFonts w:ascii="Times New Roman" w:hAnsi="Times New Roman" w:cs="Times New Roman"/>
                <w:iCs/>
                <w:color w:val="auto"/>
                <w:sz w:val="28"/>
                <w:szCs w:val="28"/>
              </w:rPr>
              <w:t>атериалов в работе объединения.</w:t>
            </w:r>
          </w:p>
          <w:p w:rsidR="00F54FD3" w:rsidRDefault="00F54FD3" w:rsidP="00F54FD3">
            <w:pPr>
              <w:pStyle w:val="Default"/>
              <w:ind w:firstLine="709"/>
              <w:jc w:val="both"/>
              <w:rPr>
                <w:rFonts w:ascii="Times New Roman" w:hAnsi="Times New Roman" w:cs="Times New Roman"/>
                <w:iCs/>
                <w:color w:val="auto"/>
                <w:sz w:val="28"/>
                <w:szCs w:val="28"/>
              </w:rPr>
            </w:pPr>
            <w:r w:rsidRPr="00B97AEA">
              <w:rPr>
                <w:rFonts w:ascii="Times New Roman" w:hAnsi="Times New Roman" w:cs="Times New Roman"/>
                <w:iCs/>
                <w:color w:val="auto"/>
                <w:sz w:val="28"/>
                <w:szCs w:val="28"/>
              </w:rPr>
              <w:t>Определение целей и потребностей объединения, направлений деятельности, системы поощрения. Область применения усилий волонтеров может быть выявлена исходя из потребностей администрации образовательного учреждения. Сфера деятельности может быть четко сформулирована на основе совместно составленной членами объединения карты помощи.</w:t>
            </w:r>
          </w:p>
          <w:p w:rsidR="00CB3186" w:rsidRDefault="00CB3186" w:rsidP="00CB3186">
            <w:pPr>
              <w:pStyle w:val="a5"/>
              <w:widowControl w:val="0"/>
              <w:numPr>
                <w:ilvl w:val="0"/>
                <w:numId w:val="4"/>
              </w:numPr>
              <w:tabs>
                <w:tab w:val="left" w:pos="367"/>
                <w:tab w:val="left" w:pos="1112"/>
              </w:tabs>
              <w:autoSpaceDE w:val="0"/>
              <w:autoSpaceDN w:val="0"/>
              <w:spacing w:before="0" w:beforeAutospacing="0" w:after="0" w:afterAutospacing="0"/>
              <w:ind w:left="0" w:firstLine="709"/>
              <w:contextualSpacing/>
              <w:jc w:val="both"/>
              <w:rPr>
                <w:bCs/>
                <w:sz w:val="28"/>
                <w:szCs w:val="28"/>
                <w:shd w:val="clear" w:color="auto" w:fill="FFFFFF"/>
              </w:rPr>
            </w:pPr>
            <w:r w:rsidRPr="00CB3186">
              <w:rPr>
                <w:bCs/>
                <w:sz w:val="28"/>
                <w:szCs w:val="28"/>
                <w:shd w:val="clear" w:color="auto" w:fill="FFFFFF"/>
              </w:rPr>
              <w:t>Реализация программы, в течение которой проводится корректиров</w:t>
            </w:r>
            <w:r w:rsidR="00F54FD3">
              <w:rPr>
                <w:bCs/>
                <w:sz w:val="28"/>
                <w:szCs w:val="28"/>
                <w:shd w:val="clear" w:color="auto" w:fill="FFFFFF"/>
              </w:rPr>
              <w:t>ка метакомпетенции наставляемых</w:t>
            </w:r>
            <w:r w:rsidRPr="00CB3186">
              <w:rPr>
                <w:bCs/>
                <w:sz w:val="28"/>
                <w:szCs w:val="28"/>
                <w:shd w:val="clear" w:color="auto" w:fill="FFFFFF"/>
              </w:rPr>
              <w:t>.</w:t>
            </w:r>
          </w:p>
          <w:p w:rsidR="00F54FD3" w:rsidRDefault="00F54FD3" w:rsidP="00F54FD3">
            <w:pPr>
              <w:pStyle w:val="Default"/>
              <w:ind w:firstLine="709"/>
              <w:jc w:val="both"/>
              <w:rPr>
                <w:rFonts w:ascii="Times New Roman" w:hAnsi="Times New Roman" w:cs="Times New Roman"/>
                <w:iCs/>
                <w:color w:val="auto"/>
                <w:sz w:val="28"/>
                <w:szCs w:val="28"/>
              </w:rPr>
            </w:pPr>
            <w:r w:rsidRPr="00B97AEA">
              <w:rPr>
                <w:rFonts w:ascii="Times New Roman" w:hAnsi="Times New Roman" w:cs="Times New Roman"/>
                <w:iCs/>
                <w:color w:val="auto"/>
                <w:sz w:val="28"/>
                <w:szCs w:val="28"/>
              </w:rPr>
              <w:t>Важно помнить, что для любого из направлений необходимы базовые знания (причины возникновения зл</w:t>
            </w:r>
            <w:r>
              <w:rPr>
                <w:rFonts w:ascii="Times New Roman" w:hAnsi="Times New Roman" w:cs="Times New Roman"/>
                <w:iCs/>
                <w:color w:val="auto"/>
                <w:sz w:val="28"/>
                <w:szCs w:val="28"/>
              </w:rPr>
              <w:t>оу</w:t>
            </w:r>
            <w:r w:rsidRPr="00B97AEA">
              <w:rPr>
                <w:rFonts w:ascii="Times New Roman" w:hAnsi="Times New Roman" w:cs="Times New Roman"/>
                <w:iCs/>
                <w:color w:val="auto"/>
                <w:sz w:val="28"/>
                <w:szCs w:val="28"/>
              </w:rPr>
              <w:t>потребления; факторы, способствующие его распространению; реальные последствия влияния употребления на организм человека, семью и общество в целом и т.д.). Поэтому необходимым условием качественной подготовки волонтёров является привлечение к их обучению медицинских работников-практиков, психологов, социологов, специалистов по работе с молодёжью, специалистов Федеральной службы по контролю за оборотом наркотиков- профессионалов, умеющих работать с молодёжной аудиторией.</w:t>
            </w:r>
          </w:p>
          <w:p w:rsidR="00CB3186" w:rsidRPr="00CB3186" w:rsidRDefault="00CB3186" w:rsidP="00CB3186">
            <w:pPr>
              <w:pStyle w:val="a5"/>
              <w:widowControl w:val="0"/>
              <w:numPr>
                <w:ilvl w:val="0"/>
                <w:numId w:val="4"/>
              </w:numPr>
              <w:tabs>
                <w:tab w:val="left" w:pos="367"/>
                <w:tab w:val="left" w:pos="1112"/>
              </w:tabs>
              <w:autoSpaceDE w:val="0"/>
              <w:autoSpaceDN w:val="0"/>
              <w:spacing w:before="0" w:beforeAutospacing="0" w:after="0" w:afterAutospacing="0"/>
              <w:ind w:left="0" w:firstLine="709"/>
              <w:contextualSpacing/>
              <w:jc w:val="both"/>
              <w:rPr>
                <w:bCs/>
                <w:sz w:val="28"/>
                <w:szCs w:val="28"/>
                <w:shd w:val="clear" w:color="auto" w:fill="FFFFFF"/>
              </w:rPr>
            </w:pPr>
            <w:r w:rsidRPr="00CB3186">
              <w:rPr>
                <w:bCs/>
                <w:sz w:val="28"/>
                <w:szCs w:val="28"/>
                <w:shd w:val="clear" w:color="auto" w:fill="FFFFFF"/>
              </w:rPr>
              <w:t xml:space="preserve">Оценка промежуточных итогов: может проводиться в формате рассмотрения практических результатов – </w:t>
            </w:r>
            <w:r w:rsidR="00F54FD3">
              <w:rPr>
                <w:bCs/>
                <w:sz w:val="28"/>
                <w:szCs w:val="28"/>
                <w:shd w:val="clear" w:color="auto" w:fill="FFFFFF"/>
              </w:rPr>
              <w:t>изменение отношения к собственному здоровья, выражающееся в соблюдении правил здорового образа жизни, проявления конструктивного поведения</w:t>
            </w:r>
            <w:r w:rsidRPr="00CB3186">
              <w:rPr>
                <w:bCs/>
                <w:sz w:val="28"/>
                <w:szCs w:val="28"/>
                <w:shd w:val="clear" w:color="auto" w:fill="FFFFFF"/>
              </w:rPr>
              <w:t>.</w:t>
            </w:r>
          </w:p>
          <w:p w:rsidR="00CB3186" w:rsidRPr="00E27C5D" w:rsidRDefault="00CB3186" w:rsidP="00CB3186">
            <w:pPr>
              <w:pStyle w:val="a5"/>
              <w:widowControl w:val="0"/>
              <w:numPr>
                <w:ilvl w:val="0"/>
                <w:numId w:val="4"/>
              </w:numPr>
              <w:tabs>
                <w:tab w:val="left" w:pos="367"/>
                <w:tab w:val="left" w:pos="1112"/>
              </w:tabs>
              <w:autoSpaceDE w:val="0"/>
              <w:autoSpaceDN w:val="0"/>
              <w:spacing w:before="0" w:beforeAutospacing="0" w:after="0" w:afterAutospacing="0"/>
              <w:ind w:left="0" w:firstLine="709"/>
              <w:contextualSpacing/>
              <w:jc w:val="both"/>
              <w:rPr>
                <w:b/>
                <w:bCs/>
                <w:sz w:val="28"/>
                <w:szCs w:val="28"/>
                <w:shd w:val="clear" w:color="auto" w:fill="FFFFFF"/>
              </w:rPr>
            </w:pPr>
            <w:r w:rsidRPr="00CB3186">
              <w:rPr>
                <w:bCs/>
                <w:sz w:val="28"/>
                <w:szCs w:val="28"/>
                <w:shd w:val="clear" w:color="auto" w:fill="FFFFFF"/>
              </w:rPr>
              <w:t xml:space="preserve">Проверка уровня сформированности </w:t>
            </w:r>
            <w:r w:rsidRPr="00E27C5D">
              <w:rPr>
                <w:b/>
                <w:bCs/>
                <w:sz w:val="28"/>
                <w:szCs w:val="28"/>
                <w:shd w:val="clear" w:color="auto" w:fill="FFFFFF"/>
              </w:rPr>
              <w:t xml:space="preserve">метакомпетентности </w:t>
            </w:r>
            <w:r w:rsidRPr="00CB3186">
              <w:rPr>
                <w:bCs/>
                <w:sz w:val="28"/>
                <w:szCs w:val="28"/>
                <w:shd w:val="clear" w:color="auto" w:fill="FFFFFF"/>
              </w:rPr>
              <w:t>наставляемого</w:t>
            </w:r>
            <w:r w:rsidR="00E27C5D">
              <w:rPr>
                <w:bCs/>
                <w:sz w:val="28"/>
                <w:szCs w:val="28"/>
                <w:shd w:val="clear" w:color="auto" w:fill="FFFFFF"/>
              </w:rPr>
              <w:t xml:space="preserve"> – </w:t>
            </w:r>
            <w:r w:rsidR="00E27C5D" w:rsidRPr="00E27C5D">
              <w:rPr>
                <w:b/>
                <w:bCs/>
                <w:sz w:val="28"/>
                <w:szCs w:val="28"/>
                <w:shd w:val="clear" w:color="auto" w:fill="FFFFFF"/>
              </w:rPr>
              <w:t>настрой на развитие, умение сотрудничать, эмоциональный интеллект, ответственность, способность к решению проблем</w:t>
            </w:r>
            <w:r w:rsidRPr="00E27C5D">
              <w:rPr>
                <w:b/>
                <w:color w:val="0F1011"/>
                <w:sz w:val="28"/>
                <w:szCs w:val="28"/>
              </w:rPr>
              <w:t>.</w:t>
            </w:r>
          </w:p>
          <w:p w:rsidR="00CB3186" w:rsidRPr="00CB3186" w:rsidRDefault="00CB3186" w:rsidP="00CB3186">
            <w:pPr>
              <w:pStyle w:val="a5"/>
              <w:widowControl w:val="0"/>
              <w:numPr>
                <w:ilvl w:val="0"/>
                <w:numId w:val="4"/>
              </w:numPr>
              <w:tabs>
                <w:tab w:val="left" w:pos="367"/>
                <w:tab w:val="left" w:pos="1112"/>
              </w:tabs>
              <w:autoSpaceDE w:val="0"/>
              <w:autoSpaceDN w:val="0"/>
              <w:spacing w:before="0" w:beforeAutospacing="0" w:after="0" w:afterAutospacing="0"/>
              <w:ind w:left="0" w:firstLine="709"/>
              <w:contextualSpacing/>
              <w:jc w:val="both"/>
              <w:rPr>
                <w:bCs/>
                <w:sz w:val="28"/>
                <w:szCs w:val="28"/>
                <w:shd w:val="clear" w:color="auto" w:fill="FFFFFF"/>
              </w:rPr>
            </w:pPr>
            <w:r w:rsidRPr="00CB3186">
              <w:rPr>
                <w:bCs/>
                <w:sz w:val="28"/>
                <w:szCs w:val="28"/>
                <w:shd w:val="clear" w:color="auto" w:fill="FFFFFF"/>
              </w:rPr>
              <w:lastRenderedPageBreak/>
              <w:t>Награждение и поощрение наставников за активную работу (формат на усмотрение администрации).</w:t>
            </w:r>
          </w:p>
          <w:p w:rsidR="00CB3186" w:rsidRPr="00336806" w:rsidRDefault="00CB3186" w:rsidP="00CB3186">
            <w:pPr>
              <w:pStyle w:val="21"/>
              <w:shd w:val="clear" w:color="auto" w:fill="auto"/>
              <w:tabs>
                <w:tab w:val="left" w:pos="1112"/>
              </w:tabs>
              <w:spacing w:line="240" w:lineRule="auto"/>
              <w:ind w:firstLine="709"/>
              <w:rPr>
                <w:b/>
              </w:rPr>
            </w:pPr>
            <w:r w:rsidRPr="00336806">
              <w:rPr>
                <w:rStyle w:val="2"/>
                <w:b/>
                <w:color w:val="000000"/>
              </w:rPr>
              <w:t>Руководитель программы наставничества обязан:</w:t>
            </w:r>
          </w:p>
          <w:p w:rsidR="00CB3186" w:rsidRPr="00336806" w:rsidRDefault="00CB3186" w:rsidP="00CB3186">
            <w:pPr>
              <w:pStyle w:val="21"/>
              <w:numPr>
                <w:ilvl w:val="0"/>
                <w:numId w:val="2"/>
              </w:numPr>
              <w:shd w:val="clear" w:color="auto" w:fill="auto"/>
              <w:tabs>
                <w:tab w:val="left" w:pos="1112"/>
              </w:tabs>
              <w:spacing w:line="240" w:lineRule="auto"/>
              <w:ind w:firstLine="709"/>
              <w:rPr>
                <w:rStyle w:val="2"/>
                <w:shd w:val="clear" w:color="auto" w:fill="auto"/>
              </w:rPr>
            </w:pPr>
            <w:r w:rsidRPr="00336806">
              <w:rPr>
                <w:rStyle w:val="2"/>
                <w:color w:val="000000"/>
              </w:rPr>
              <w:t>Формировать и регулярно пополнять базу наставников и базу наставляемых;</w:t>
            </w:r>
          </w:p>
          <w:p w:rsidR="00CB3186" w:rsidRPr="00336806" w:rsidRDefault="00CB3186" w:rsidP="00CB3186">
            <w:pPr>
              <w:pStyle w:val="21"/>
              <w:numPr>
                <w:ilvl w:val="0"/>
                <w:numId w:val="2"/>
              </w:numPr>
              <w:shd w:val="clear" w:color="auto" w:fill="auto"/>
              <w:tabs>
                <w:tab w:val="left" w:pos="1112"/>
              </w:tabs>
              <w:spacing w:line="240" w:lineRule="auto"/>
              <w:ind w:firstLine="709"/>
              <w:rPr>
                <w:rStyle w:val="2"/>
                <w:shd w:val="clear" w:color="auto" w:fill="auto"/>
              </w:rPr>
            </w:pPr>
            <w:r w:rsidRPr="00336806">
              <w:rPr>
                <w:rStyle w:val="2"/>
                <w:color w:val="000000"/>
              </w:rPr>
              <w:t>Отбор наставников по заранее разработанным критериям в соответствии с поставленными целями программы;</w:t>
            </w:r>
          </w:p>
          <w:p w:rsidR="00CB3186" w:rsidRPr="00336806" w:rsidRDefault="00CB3186" w:rsidP="00CB3186">
            <w:pPr>
              <w:pStyle w:val="21"/>
              <w:numPr>
                <w:ilvl w:val="0"/>
                <w:numId w:val="2"/>
              </w:numPr>
              <w:shd w:val="clear" w:color="auto" w:fill="auto"/>
              <w:tabs>
                <w:tab w:val="left" w:pos="1112"/>
              </w:tabs>
              <w:spacing w:line="240" w:lineRule="auto"/>
              <w:ind w:firstLine="709"/>
            </w:pPr>
            <w:r w:rsidRPr="00336806">
              <w:rPr>
                <w:rStyle w:val="2"/>
                <w:color w:val="000000"/>
              </w:rPr>
              <w:t>Разработать пакет оценочных материалов для отбора наставников;</w:t>
            </w:r>
          </w:p>
          <w:p w:rsidR="00CB3186" w:rsidRPr="00336806" w:rsidRDefault="00CB3186" w:rsidP="00CB3186">
            <w:pPr>
              <w:pStyle w:val="21"/>
              <w:numPr>
                <w:ilvl w:val="0"/>
                <w:numId w:val="2"/>
              </w:numPr>
              <w:shd w:val="clear" w:color="auto" w:fill="auto"/>
              <w:tabs>
                <w:tab w:val="left" w:pos="1112"/>
              </w:tabs>
              <w:spacing w:line="240" w:lineRule="auto"/>
              <w:ind w:firstLine="709"/>
              <w:rPr>
                <w:rStyle w:val="2"/>
                <w:shd w:val="clear" w:color="auto" w:fill="auto"/>
              </w:rPr>
            </w:pPr>
            <w:r w:rsidRPr="00336806">
              <w:rPr>
                <w:rStyle w:val="2"/>
                <w:color w:val="000000"/>
              </w:rPr>
              <w:t>Разработать (совместно с наставником) и утвердить индивидуальный план осуществления наставничества;</w:t>
            </w:r>
          </w:p>
          <w:p w:rsidR="00CB3186" w:rsidRPr="00336806" w:rsidRDefault="00CB3186" w:rsidP="00CB3186">
            <w:pPr>
              <w:pStyle w:val="21"/>
              <w:numPr>
                <w:ilvl w:val="0"/>
                <w:numId w:val="2"/>
              </w:numPr>
              <w:shd w:val="clear" w:color="auto" w:fill="auto"/>
              <w:tabs>
                <w:tab w:val="left" w:pos="1112"/>
              </w:tabs>
              <w:spacing w:line="240" w:lineRule="auto"/>
              <w:ind w:firstLine="709"/>
            </w:pPr>
            <w:r w:rsidRPr="00336806">
              <w:rPr>
                <w:rStyle w:val="2"/>
                <w:color w:val="000000"/>
              </w:rPr>
              <w:t>Организовать работу наставнических пар или групп;</w:t>
            </w:r>
          </w:p>
          <w:p w:rsidR="00CB3186" w:rsidRPr="00336806" w:rsidRDefault="00CB3186" w:rsidP="00CB3186">
            <w:pPr>
              <w:pStyle w:val="21"/>
              <w:numPr>
                <w:ilvl w:val="0"/>
                <w:numId w:val="2"/>
              </w:numPr>
              <w:shd w:val="clear" w:color="auto" w:fill="auto"/>
              <w:tabs>
                <w:tab w:val="left" w:pos="1112"/>
              </w:tabs>
              <w:spacing w:line="240" w:lineRule="auto"/>
              <w:ind w:firstLine="709"/>
            </w:pPr>
            <w:r w:rsidRPr="00336806">
              <w:rPr>
                <w:rStyle w:val="2"/>
                <w:color w:val="000000"/>
              </w:rPr>
              <w:t>Создавать необходимые условия для совместной работы наставляемого с закрепленным за ним наставником;</w:t>
            </w:r>
          </w:p>
          <w:p w:rsidR="00CB3186" w:rsidRPr="00336806" w:rsidRDefault="00CB3186" w:rsidP="00CB3186">
            <w:pPr>
              <w:pStyle w:val="21"/>
              <w:numPr>
                <w:ilvl w:val="0"/>
                <w:numId w:val="2"/>
              </w:numPr>
              <w:shd w:val="clear" w:color="auto" w:fill="auto"/>
              <w:tabs>
                <w:tab w:val="left" w:pos="1112"/>
              </w:tabs>
              <w:spacing w:line="240" w:lineRule="auto"/>
              <w:ind w:firstLine="709"/>
              <w:rPr>
                <w:rStyle w:val="2"/>
                <w:shd w:val="clear" w:color="auto" w:fill="auto"/>
              </w:rPr>
            </w:pPr>
            <w:r w:rsidRPr="00336806">
              <w:rPr>
                <w:rStyle w:val="2"/>
                <w:color w:val="000000"/>
              </w:rPr>
              <w:t>Анализировать и распространять положительный опыт наставничества;</w:t>
            </w:r>
          </w:p>
          <w:p w:rsidR="00CB3186" w:rsidRPr="00336806" w:rsidRDefault="00CB3186" w:rsidP="00CB3186">
            <w:pPr>
              <w:pStyle w:val="21"/>
              <w:numPr>
                <w:ilvl w:val="0"/>
                <w:numId w:val="2"/>
              </w:numPr>
              <w:shd w:val="clear" w:color="auto" w:fill="auto"/>
              <w:tabs>
                <w:tab w:val="left" w:pos="1112"/>
              </w:tabs>
              <w:spacing w:line="240" w:lineRule="auto"/>
              <w:ind w:firstLine="709"/>
              <w:rPr>
                <w:rStyle w:val="2"/>
                <w:shd w:val="clear" w:color="auto" w:fill="auto"/>
              </w:rPr>
            </w:pPr>
            <w:r w:rsidRPr="00336806">
              <w:rPr>
                <w:rStyle w:val="2"/>
                <w:color w:val="000000"/>
              </w:rPr>
              <w:t>Проводить работу с наставляемыми для становления мотивации к получению новых знаний, приобретения нового опыта;</w:t>
            </w:r>
          </w:p>
          <w:p w:rsidR="00CB3186" w:rsidRPr="00336806" w:rsidRDefault="00CB3186" w:rsidP="00CB3186">
            <w:pPr>
              <w:pStyle w:val="21"/>
              <w:numPr>
                <w:ilvl w:val="0"/>
                <w:numId w:val="2"/>
              </w:numPr>
              <w:shd w:val="clear" w:color="auto" w:fill="auto"/>
              <w:tabs>
                <w:tab w:val="left" w:pos="1112"/>
              </w:tabs>
              <w:spacing w:line="240" w:lineRule="auto"/>
              <w:ind w:firstLine="709"/>
              <w:rPr>
                <w:rStyle w:val="2"/>
                <w:shd w:val="clear" w:color="auto" w:fill="auto"/>
              </w:rPr>
            </w:pPr>
            <w:r w:rsidRPr="00336806">
              <w:rPr>
                <w:rStyle w:val="2"/>
                <w:color w:val="000000"/>
              </w:rPr>
              <w:t>Составлять график встреч для обсуждения промежуточных результатов;</w:t>
            </w:r>
          </w:p>
          <w:p w:rsidR="00CB3186" w:rsidRPr="00336806" w:rsidRDefault="00CB3186" w:rsidP="00CB3186">
            <w:pPr>
              <w:pStyle w:val="21"/>
              <w:numPr>
                <w:ilvl w:val="0"/>
                <w:numId w:val="2"/>
              </w:numPr>
              <w:shd w:val="clear" w:color="auto" w:fill="auto"/>
              <w:tabs>
                <w:tab w:val="left" w:pos="1112"/>
              </w:tabs>
              <w:spacing w:line="240" w:lineRule="auto"/>
              <w:ind w:firstLine="709"/>
            </w:pPr>
            <w:r w:rsidRPr="00336806">
              <w:t>Организовать сбор обратной связи от наставников, наставляемых и кураторов для мониторинга эффективности реализации программы;</w:t>
            </w:r>
          </w:p>
          <w:p w:rsidR="00CB3186" w:rsidRDefault="00CB3186" w:rsidP="00CB3186">
            <w:pPr>
              <w:pStyle w:val="21"/>
              <w:numPr>
                <w:ilvl w:val="0"/>
                <w:numId w:val="2"/>
              </w:numPr>
              <w:shd w:val="clear" w:color="auto" w:fill="auto"/>
              <w:tabs>
                <w:tab w:val="left" w:pos="1112"/>
              </w:tabs>
              <w:spacing w:line="240" w:lineRule="auto"/>
              <w:ind w:firstLine="709"/>
              <w:rPr>
                <w:rStyle w:val="2"/>
                <w:color w:val="000000"/>
              </w:rPr>
            </w:pPr>
            <w:r w:rsidRPr="00336806">
              <w:rPr>
                <w:rStyle w:val="2"/>
                <w:color w:val="000000"/>
              </w:rPr>
              <w:t>Проводить мониторинг и оценку результатов деятельности наставников;</w:t>
            </w:r>
          </w:p>
          <w:p w:rsidR="0068080B" w:rsidRPr="00B97AEA" w:rsidRDefault="00CB3186" w:rsidP="00CB3186">
            <w:pPr>
              <w:pStyle w:val="21"/>
              <w:numPr>
                <w:ilvl w:val="0"/>
                <w:numId w:val="2"/>
              </w:numPr>
              <w:shd w:val="clear" w:color="auto" w:fill="auto"/>
              <w:tabs>
                <w:tab w:val="left" w:pos="1112"/>
              </w:tabs>
              <w:spacing w:line="240" w:lineRule="auto"/>
              <w:ind w:firstLine="709"/>
              <w:rPr>
                <w:rFonts w:ascii="Calibri" w:hAnsi="Calibri" w:cs="Calibri"/>
              </w:rPr>
            </w:pPr>
            <w:r>
              <w:rPr>
                <w:rStyle w:val="2"/>
                <w:color w:val="000000"/>
              </w:rPr>
              <w:t xml:space="preserve">Составлять </w:t>
            </w:r>
            <w:r w:rsidRPr="00336806">
              <w:rPr>
                <w:color w:val="000000"/>
                <w:shd w:val="clear" w:color="auto" w:fill="FFFFFF"/>
              </w:rPr>
              <w:t>отчет о реализации программы наставничества</w:t>
            </w:r>
            <w:r>
              <w:rPr>
                <w:color w:val="000000"/>
                <w:shd w:val="clear" w:color="auto" w:fill="FFFFFF"/>
              </w:rPr>
              <w:t>.</w:t>
            </w:r>
          </w:p>
        </w:tc>
      </w:tr>
      <w:tr w:rsidR="0030309D" w:rsidRPr="008E22DD" w:rsidTr="006A4F0C">
        <w:tc>
          <w:tcPr>
            <w:tcW w:w="375" w:type="pct"/>
          </w:tcPr>
          <w:p w:rsidR="0030309D" w:rsidRDefault="0030309D" w:rsidP="0030309D">
            <w:pPr>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790" w:type="pct"/>
          </w:tcPr>
          <w:p w:rsidR="0030309D" w:rsidRPr="002175A5" w:rsidRDefault="0030309D" w:rsidP="0030309D">
            <w:pPr>
              <w:rPr>
                <w:rFonts w:ascii="Times New Roman" w:hAnsi="Times New Roman" w:cs="Times New Roman"/>
                <w:bCs/>
                <w:sz w:val="28"/>
                <w:szCs w:val="28"/>
                <w:shd w:val="clear" w:color="auto" w:fill="FFFFFF"/>
              </w:rPr>
            </w:pPr>
          </w:p>
        </w:tc>
        <w:tc>
          <w:tcPr>
            <w:tcW w:w="3835" w:type="pct"/>
          </w:tcPr>
          <w:p w:rsidR="0030309D" w:rsidRPr="004B5F46" w:rsidRDefault="0030309D" w:rsidP="0030309D">
            <w:pPr>
              <w:ind w:firstLine="709"/>
              <w:jc w:val="both"/>
              <w:rPr>
                <w:rFonts w:ascii="Times New Roman" w:hAnsi="Times New Roman" w:cs="Times New Roman"/>
                <w:b/>
                <w:bCs/>
                <w:i/>
                <w:sz w:val="28"/>
                <w:szCs w:val="28"/>
                <w:shd w:val="clear" w:color="auto" w:fill="FFFFFF"/>
              </w:rPr>
            </w:pPr>
            <w:r w:rsidRPr="004B5F46">
              <w:rPr>
                <w:rFonts w:ascii="Times New Roman" w:hAnsi="Times New Roman" w:cs="Times New Roman"/>
                <w:b/>
                <w:bCs/>
                <w:i/>
                <w:sz w:val="28"/>
                <w:szCs w:val="28"/>
                <w:shd w:val="clear" w:color="auto" w:fill="FFFFFF"/>
              </w:rPr>
              <w:t>Оценка результатов программы и ее эффективности</w:t>
            </w:r>
          </w:p>
        </w:tc>
      </w:tr>
      <w:tr w:rsidR="0030309D" w:rsidRPr="008E22DD" w:rsidTr="006A4F0C">
        <w:tc>
          <w:tcPr>
            <w:tcW w:w="375" w:type="pct"/>
          </w:tcPr>
          <w:p w:rsidR="0030309D" w:rsidRDefault="0030309D" w:rsidP="0030309D">
            <w:pPr>
              <w:jc w:val="both"/>
              <w:rPr>
                <w:rFonts w:ascii="Times New Roman" w:hAnsi="Times New Roman" w:cs="Times New Roman"/>
                <w:sz w:val="28"/>
                <w:szCs w:val="28"/>
              </w:rPr>
            </w:pPr>
            <w:r>
              <w:rPr>
                <w:rFonts w:ascii="Times New Roman" w:hAnsi="Times New Roman" w:cs="Times New Roman"/>
                <w:sz w:val="28"/>
                <w:szCs w:val="28"/>
              </w:rPr>
              <w:t>3.1</w:t>
            </w:r>
          </w:p>
        </w:tc>
        <w:tc>
          <w:tcPr>
            <w:tcW w:w="790" w:type="pct"/>
          </w:tcPr>
          <w:p w:rsidR="0030309D" w:rsidRPr="002175A5" w:rsidRDefault="0030309D" w:rsidP="0030309D">
            <w:pPr>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Организация контроля и оценки</w:t>
            </w:r>
          </w:p>
        </w:tc>
        <w:tc>
          <w:tcPr>
            <w:tcW w:w="3835" w:type="pct"/>
          </w:tcPr>
          <w:p w:rsidR="0061349C" w:rsidRPr="00B97AEA" w:rsidRDefault="0061349C" w:rsidP="007F0510">
            <w:pPr>
              <w:tabs>
                <w:tab w:val="left" w:pos="1403"/>
              </w:tabs>
              <w:ind w:firstLine="709"/>
              <w:jc w:val="both"/>
              <w:rPr>
                <w:rFonts w:ascii="Times New Roman" w:hAnsi="Times New Roman" w:cs="Times New Roman"/>
                <w:color w:val="auto"/>
                <w:sz w:val="28"/>
                <w:szCs w:val="28"/>
              </w:rPr>
            </w:pPr>
            <w:r w:rsidRPr="00B97AEA">
              <w:rPr>
                <w:rFonts w:ascii="Times New Roman" w:hAnsi="Times New Roman" w:cs="Times New Roman"/>
                <w:color w:val="auto"/>
                <w:sz w:val="28"/>
                <w:szCs w:val="28"/>
              </w:rPr>
              <w:t>Контроль реализации программы наставничества осуществляется на всех этапах и предполагает документирование каждого этапа реализации программы.</w:t>
            </w:r>
          </w:p>
          <w:p w:rsidR="0061349C" w:rsidRPr="00B97AEA" w:rsidRDefault="0061349C" w:rsidP="007F0510">
            <w:pPr>
              <w:tabs>
                <w:tab w:val="left" w:pos="1403"/>
              </w:tabs>
              <w:ind w:firstLine="709"/>
              <w:jc w:val="both"/>
              <w:rPr>
                <w:rFonts w:ascii="Times New Roman" w:hAnsi="Times New Roman" w:cs="Times New Roman"/>
                <w:color w:val="auto"/>
                <w:sz w:val="28"/>
                <w:szCs w:val="28"/>
              </w:rPr>
            </w:pPr>
            <w:r w:rsidRPr="00B97AEA">
              <w:rPr>
                <w:rFonts w:ascii="Times New Roman" w:hAnsi="Times New Roman" w:cs="Times New Roman"/>
                <w:color w:val="auto"/>
                <w:sz w:val="28"/>
                <w:szCs w:val="28"/>
              </w:rPr>
              <w:t>Перечень необходимых документов, сопровождающ</w:t>
            </w:r>
            <w:r w:rsidR="007F0510">
              <w:rPr>
                <w:rFonts w:ascii="Times New Roman" w:hAnsi="Times New Roman" w:cs="Times New Roman"/>
                <w:color w:val="auto"/>
                <w:sz w:val="28"/>
                <w:szCs w:val="28"/>
              </w:rPr>
              <w:t>их процесс реализации программы:</w:t>
            </w:r>
          </w:p>
          <w:p w:rsidR="007F0510" w:rsidRPr="007F0510" w:rsidRDefault="007F0510" w:rsidP="007F0510">
            <w:pPr>
              <w:pStyle w:val="a4"/>
              <w:numPr>
                <w:ilvl w:val="0"/>
                <w:numId w:val="5"/>
              </w:numPr>
              <w:tabs>
                <w:tab w:val="left" w:pos="1262"/>
                <w:tab w:val="left" w:pos="1403"/>
              </w:tabs>
              <w:ind w:left="0" w:firstLine="709"/>
              <w:jc w:val="both"/>
              <w:rPr>
                <w:rFonts w:ascii="Times New Roman" w:hAnsi="Times New Roman" w:cs="Times New Roman"/>
                <w:color w:val="auto"/>
                <w:sz w:val="28"/>
                <w:szCs w:val="28"/>
              </w:rPr>
            </w:pPr>
            <w:r w:rsidRPr="007F0510">
              <w:rPr>
                <w:rFonts w:ascii="Times New Roman" w:hAnsi="Times New Roman" w:cs="Times New Roman"/>
                <w:color w:val="auto"/>
                <w:sz w:val="28"/>
                <w:szCs w:val="28"/>
              </w:rPr>
              <w:t>Анкета для выявления запросов наставляемых (обучающихся, молодых</w:t>
            </w:r>
            <w:r>
              <w:rPr>
                <w:rFonts w:ascii="Times New Roman" w:hAnsi="Times New Roman" w:cs="Times New Roman"/>
                <w:color w:val="auto"/>
                <w:sz w:val="28"/>
                <w:szCs w:val="28"/>
              </w:rPr>
              <w:t xml:space="preserve"> </w:t>
            </w:r>
            <w:r w:rsidRPr="007F0510">
              <w:rPr>
                <w:rFonts w:ascii="Times New Roman" w:hAnsi="Times New Roman" w:cs="Times New Roman"/>
                <w:color w:val="auto"/>
                <w:sz w:val="28"/>
                <w:szCs w:val="28"/>
              </w:rPr>
              <w:t>специалистов).</w:t>
            </w:r>
          </w:p>
          <w:p w:rsidR="007F0510" w:rsidRPr="007F0510" w:rsidRDefault="007F0510" w:rsidP="007F0510">
            <w:pPr>
              <w:pStyle w:val="a4"/>
              <w:numPr>
                <w:ilvl w:val="0"/>
                <w:numId w:val="5"/>
              </w:numPr>
              <w:tabs>
                <w:tab w:val="left" w:pos="1262"/>
                <w:tab w:val="left" w:pos="1403"/>
              </w:tabs>
              <w:ind w:left="0" w:firstLine="709"/>
              <w:jc w:val="both"/>
              <w:rPr>
                <w:rFonts w:ascii="Times New Roman" w:hAnsi="Times New Roman" w:cs="Times New Roman"/>
                <w:color w:val="auto"/>
                <w:sz w:val="28"/>
                <w:szCs w:val="28"/>
              </w:rPr>
            </w:pPr>
            <w:r w:rsidRPr="007F0510">
              <w:rPr>
                <w:rFonts w:ascii="Times New Roman" w:hAnsi="Times New Roman" w:cs="Times New Roman"/>
                <w:color w:val="auto"/>
                <w:sz w:val="28"/>
                <w:szCs w:val="28"/>
              </w:rPr>
              <w:t>Анкета для выявления компетенций наставника.</w:t>
            </w:r>
          </w:p>
          <w:p w:rsidR="007F0510" w:rsidRPr="007F0510" w:rsidRDefault="007F0510" w:rsidP="007F0510">
            <w:pPr>
              <w:pStyle w:val="a4"/>
              <w:numPr>
                <w:ilvl w:val="0"/>
                <w:numId w:val="5"/>
              </w:numPr>
              <w:tabs>
                <w:tab w:val="left" w:pos="1262"/>
                <w:tab w:val="left" w:pos="1403"/>
              </w:tabs>
              <w:ind w:left="0" w:firstLine="709"/>
              <w:jc w:val="both"/>
              <w:rPr>
                <w:rFonts w:ascii="Times New Roman" w:hAnsi="Times New Roman" w:cs="Times New Roman"/>
                <w:color w:val="auto"/>
                <w:sz w:val="28"/>
                <w:szCs w:val="28"/>
              </w:rPr>
            </w:pPr>
            <w:r w:rsidRPr="007F0510">
              <w:rPr>
                <w:rFonts w:ascii="Times New Roman" w:hAnsi="Times New Roman" w:cs="Times New Roman"/>
                <w:color w:val="auto"/>
                <w:sz w:val="28"/>
                <w:szCs w:val="28"/>
              </w:rPr>
              <w:t>Дневник наставника.</w:t>
            </w:r>
          </w:p>
          <w:p w:rsidR="007F0510" w:rsidRPr="007F0510" w:rsidRDefault="007F0510" w:rsidP="007F0510">
            <w:pPr>
              <w:pStyle w:val="a4"/>
              <w:numPr>
                <w:ilvl w:val="0"/>
                <w:numId w:val="5"/>
              </w:numPr>
              <w:tabs>
                <w:tab w:val="left" w:pos="1262"/>
                <w:tab w:val="left" w:pos="1403"/>
              </w:tabs>
              <w:ind w:left="0" w:firstLine="709"/>
              <w:jc w:val="both"/>
              <w:rPr>
                <w:rFonts w:ascii="Times New Roman" w:hAnsi="Times New Roman" w:cs="Times New Roman"/>
                <w:color w:val="auto"/>
                <w:sz w:val="28"/>
                <w:szCs w:val="28"/>
              </w:rPr>
            </w:pPr>
            <w:r w:rsidRPr="007F0510">
              <w:rPr>
                <w:rFonts w:ascii="Times New Roman" w:hAnsi="Times New Roman" w:cs="Times New Roman"/>
                <w:color w:val="auto"/>
                <w:sz w:val="28"/>
                <w:szCs w:val="28"/>
              </w:rPr>
              <w:t>Дневник наставляемого.</w:t>
            </w:r>
          </w:p>
          <w:p w:rsidR="007F0510" w:rsidRPr="007F0510" w:rsidRDefault="007F0510" w:rsidP="007F0510">
            <w:pPr>
              <w:pStyle w:val="a4"/>
              <w:numPr>
                <w:ilvl w:val="0"/>
                <w:numId w:val="5"/>
              </w:numPr>
              <w:tabs>
                <w:tab w:val="left" w:pos="1262"/>
                <w:tab w:val="left" w:pos="1403"/>
              </w:tabs>
              <w:ind w:left="0" w:firstLine="709"/>
              <w:jc w:val="both"/>
              <w:rPr>
                <w:rFonts w:ascii="Times New Roman" w:hAnsi="Times New Roman" w:cs="Times New Roman"/>
                <w:color w:val="auto"/>
                <w:sz w:val="28"/>
                <w:szCs w:val="28"/>
              </w:rPr>
            </w:pPr>
            <w:r w:rsidRPr="007F0510">
              <w:rPr>
                <w:rFonts w:ascii="Times New Roman" w:hAnsi="Times New Roman" w:cs="Times New Roman"/>
                <w:color w:val="auto"/>
                <w:sz w:val="28"/>
                <w:szCs w:val="28"/>
              </w:rPr>
              <w:t>Анкета удовлетворенности наставника.</w:t>
            </w:r>
          </w:p>
          <w:p w:rsidR="007F0510" w:rsidRPr="007F0510" w:rsidRDefault="007F0510" w:rsidP="007F0510">
            <w:pPr>
              <w:pStyle w:val="a4"/>
              <w:numPr>
                <w:ilvl w:val="0"/>
                <w:numId w:val="5"/>
              </w:numPr>
              <w:tabs>
                <w:tab w:val="left" w:pos="1262"/>
                <w:tab w:val="left" w:pos="1403"/>
              </w:tabs>
              <w:ind w:left="0" w:firstLine="709"/>
              <w:jc w:val="both"/>
              <w:rPr>
                <w:rFonts w:ascii="Times New Roman" w:hAnsi="Times New Roman" w:cs="Times New Roman"/>
                <w:color w:val="auto"/>
                <w:sz w:val="28"/>
                <w:szCs w:val="28"/>
              </w:rPr>
            </w:pPr>
            <w:r w:rsidRPr="007F0510">
              <w:rPr>
                <w:rFonts w:ascii="Times New Roman" w:hAnsi="Times New Roman" w:cs="Times New Roman"/>
                <w:color w:val="auto"/>
                <w:sz w:val="28"/>
                <w:szCs w:val="28"/>
              </w:rPr>
              <w:t>Анкета удовлетворенности наставляемого.</w:t>
            </w:r>
          </w:p>
          <w:p w:rsidR="007F0510" w:rsidRPr="007F0510" w:rsidRDefault="007F0510" w:rsidP="007F0510">
            <w:pPr>
              <w:pStyle w:val="a4"/>
              <w:numPr>
                <w:ilvl w:val="0"/>
                <w:numId w:val="5"/>
              </w:numPr>
              <w:tabs>
                <w:tab w:val="left" w:pos="1262"/>
                <w:tab w:val="left" w:pos="1403"/>
              </w:tabs>
              <w:ind w:left="0" w:firstLine="709"/>
              <w:jc w:val="both"/>
              <w:rPr>
                <w:rFonts w:ascii="Times New Roman" w:hAnsi="Times New Roman" w:cs="Times New Roman"/>
                <w:color w:val="auto"/>
                <w:sz w:val="28"/>
                <w:szCs w:val="28"/>
              </w:rPr>
            </w:pPr>
            <w:r w:rsidRPr="007F0510">
              <w:rPr>
                <w:rFonts w:ascii="Times New Roman" w:hAnsi="Times New Roman" w:cs="Times New Roman"/>
                <w:color w:val="auto"/>
                <w:sz w:val="28"/>
                <w:szCs w:val="28"/>
              </w:rPr>
              <w:lastRenderedPageBreak/>
              <w:t>Отчет наставника.</w:t>
            </w:r>
          </w:p>
          <w:p w:rsidR="007F0510" w:rsidRPr="007F0510" w:rsidRDefault="007F0510" w:rsidP="007F0510">
            <w:pPr>
              <w:pStyle w:val="a4"/>
              <w:numPr>
                <w:ilvl w:val="0"/>
                <w:numId w:val="5"/>
              </w:numPr>
              <w:tabs>
                <w:tab w:val="left" w:pos="1262"/>
                <w:tab w:val="left" w:pos="1403"/>
              </w:tabs>
              <w:ind w:left="0" w:firstLine="709"/>
              <w:jc w:val="both"/>
              <w:rPr>
                <w:rFonts w:ascii="Times New Roman" w:hAnsi="Times New Roman" w:cs="Times New Roman"/>
                <w:color w:val="auto"/>
                <w:sz w:val="28"/>
                <w:szCs w:val="28"/>
              </w:rPr>
            </w:pPr>
            <w:r w:rsidRPr="007F0510">
              <w:rPr>
                <w:rFonts w:ascii="Times New Roman" w:hAnsi="Times New Roman" w:cs="Times New Roman"/>
                <w:color w:val="auto"/>
                <w:sz w:val="28"/>
                <w:szCs w:val="28"/>
              </w:rPr>
              <w:t>Лист оценки работы</w:t>
            </w:r>
            <w:r>
              <w:rPr>
                <w:rFonts w:ascii="Times New Roman" w:hAnsi="Times New Roman" w:cs="Times New Roman"/>
                <w:color w:val="auto"/>
                <w:sz w:val="28"/>
                <w:szCs w:val="28"/>
              </w:rPr>
              <w:t xml:space="preserve"> </w:t>
            </w:r>
            <w:r w:rsidRPr="007F0510">
              <w:rPr>
                <w:rFonts w:ascii="Times New Roman" w:hAnsi="Times New Roman" w:cs="Times New Roman"/>
                <w:color w:val="auto"/>
                <w:sz w:val="28"/>
                <w:szCs w:val="28"/>
              </w:rPr>
              <w:t>наставника.</w:t>
            </w:r>
          </w:p>
          <w:p w:rsidR="007F0510" w:rsidRPr="007F0510" w:rsidRDefault="007F0510" w:rsidP="007F0510">
            <w:pPr>
              <w:pStyle w:val="a4"/>
              <w:numPr>
                <w:ilvl w:val="0"/>
                <w:numId w:val="5"/>
              </w:numPr>
              <w:tabs>
                <w:tab w:val="left" w:pos="1262"/>
                <w:tab w:val="left" w:pos="1403"/>
              </w:tabs>
              <w:ind w:left="0" w:firstLine="709"/>
              <w:jc w:val="both"/>
              <w:rPr>
                <w:rFonts w:ascii="Times New Roman" w:hAnsi="Times New Roman" w:cs="Times New Roman"/>
                <w:color w:val="auto"/>
                <w:sz w:val="28"/>
                <w:szCs w:val="28"/>
              </w:rPr>
            </w:pPr>
            <w:r w:rsidRPr="007F0510">
              <w:rPr>
                <w:rFonts w:ascii="Times New Roman" w:hAnsi="Times New Roman" w:cs="Times New Roman"/>
                <w:color w:val="auto"/>
                <w:sz w:val="28"/>
                <w:szCs w:val="28"/>
              </w:rPr>
              <w:t>База наставников.</w:t>
            </w:r>
          </w:p>
          <w:p w:rsidR="007F0510" w:rsidRDefault="007F0510" w:rsidP="007F0510">
            <w:pPr>
              <w:numPr>
                <w:ilvl w:val="0"/>
                <w:numId w:val="5"/>
              </w:numPr>
              <w:tabs>
                <w:tab w:val="left" w:pos="978"/>
                <w:tab w:val="left" w:pos="1262"/>
              </w:tabs>
              <w:ind w:left="0" w:firstLine="709"/>
              <w:jc w:val="both"/>
              <w:rPr>
                <w:rFonts w:ascii="Times New Roman" w:hAnsi="Times New Roman" w:cs="Times New Roman"/>
                <w:color w:val="auto"/>
                <w:sz w:val="28"/>
                <w:szCs w:val="28"/>
              </w:rPr>
            </w:pPr>
            <w:r w:rsidRPr="007F0510">
              <w:rPr>
                <w:rFonts w:ascii="Times New Roman" w:hAnsi="Times New Roman" w:cs="Times New Roman"/>
                <w:color w:val="auto"/>
                <w:sz w:val="28"/>
                <w:szCs w:val="28"/>
              </w:rPr>
              <w:t xml:space="preserve">База наставляемых </w:t>
            </w:r>
          </w:p>
          <w:p w:rsidR="00F95AA0" w:rsidRPr="00B97AEA" w:rsidRDefault="0030309D" w:rsidP="007F0510">
            <w:pPr>
              <w:pStyle w:val="20"/>
              <w:tabs>
                <w:tab w:val="left" w:pos="1403"/>
              </w:tabs>
              <w:spacing w:line="240" w:lineRule="auto"/>
              <w:ind w:firstLine="709"/>
              <w:jc w:val="both"/>
              <w:rPr>
                <w:sz w:val="28"/>
                <w:szCs w:val="28"/>
              </w:rPr>
            </w:pPr>
            <w:r w:rsidRPr="00B97AEA">
              <w:rPr>
                <w:sz w:val="28"/>
                <w:szCs w:val="28"/>
              </w:rPr>
              <w:t>Куратор программы наставничества размещает информацию о реализации основных мероприятий программы наставничества на официальном информационном сайте</w:t>
            </w:r>
            <w:r w:rsidR="00941445">
              <w:rPr>
                <w:sz w:val="28"/>
                <w:szCs w:val="28"/>
              </w:rPr>
              <w:t xml:space="preserve"> образовательной организации</w:t>
            </w:r>
            <w:r w:rsidRPr="00B97AEA">
              <w:rPr>
                <w:sz w:val="28"/>
                <w:szCs w:val="28"/>
              </w:rPr>
              <w:t>.</w:t>
            </w:r>
          </w:p>
        </w:tc>
      </w:tr>
      <w:tr w:rsidR="0030309D" w:rsidRPr="008E22DD" w:rsidTr="006A4F0C">
        <w:tc>
          <w:tcPr>
            <w:tcW w:w="375" w:type="pct"/>
          </w:tcPr>
          <w:p w:rsidR="0030309D" w:rsidRPr="002175A5" w:rsidRDefault="0030309D" w:rsidP="0030309D">
            <w:pPr>
              <w:jc w:val="both"/>
              <w:rPr>
                <w:rFonts w:ascii="Times New Roman" w:hAnsi="Times New Roman" w:cs="Times New Roman"/>
                <w:sz w:val="28"/>
                <w:szCs w:val="28"/>
              </w:rPr>
            </w:pPr>
            <w:r>
              <w:rPr>
                <w:rFonts w:ascii="Times New Roman" w:hAnsi="Times New Roman" w:cs="Times New Roman"/>
                <w:sz w:val="28"/>
                <w:szCs w:val="28"/>
              </w:rPr>
              <w:lastRenderedPageBreak/>
              <w:t>3.2</w:t>
            </w:r>
          </w:p>
        </w:tc>
        <w:tc>
          <w:tcPr>
            <w:tcW w:w="790" w:type="pct"/>
          </w:tcPr>
          <w:p w:rsidR="0030309D" w:rsidRPr="002175A5" w:rsidRDefault="0030309D" w:rsidP="00DC071A">
            <w:pPr>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Показатели </w:t>
            </w:r>
            <w:r w:rsidRPr="002175A5">
              <w:rPr>
                <w:rFonts w:ascii="Times New Roman" w:hAnsi="Times New Roman" w:cs="Times New Roman"/>
                <w:bCs/>
                <w:sz w:val="28"/>
                <w:szCs w:val="28"/>
                <w:shd w:val="clear" w:color="auto" w:fill="FFFFFF"/>
              </w:rPr>
              <w:t>оценки результативности программы наставничества</w:t>
            </w:r>
          </w:p>
        </w:tc>
        <w:tc>
          <w:tcPr>
            <w:tcW w:w="3835" w:type="pct"/>
          </w:tcPr>
          <w:p w:rsidR="00AF5E1D" w:rsidRPr="00AF5E1D" w:rsidRDefault="00AF5E1D" w:rsidP="00AF5E1D">
            <w:pPr>
              <w:numPr>
                <w:ilvl w:val="0"/>
                <w:numId w:val="1"/>
              </w:numPr>
              <w:tabs>
                <w:tab w:val="left" w:pos="1090"/>
              </w:tabs>
              <w:jc w:val="both"/>
              <w:rPr>
                <w:rFonts w:ascii="Times New Roman" w:hAnsi="Times New Roman" w:cs="Times New Roman"/>
                <w:bCs/>
                <w:color w:val="auto"/>
                <w:sz w:val="28"/>
                <w:szCs w:val="28"/>
                <w:shd w:val="clear" w:color="auto" w:fill="FFFFFF"/>
              </w:rPr>
            </w:pPr>
            <w:r>
              <w:rPr>
                <w:rFonts w:ascii="Times New Roman" w:hAnsi="Times New Roman" w:cs="Times New Roman"/>
                <w:bCs/>
                <w:color w:val="auto"/>
                <w:sz w:val="28"/>
                <w:szCs w:val="28"/>
                <w:shd w:val="clear" w:color="auto" w:fill="FFFFFF"/>
              </w:rPr>
              <w:t xml:space="preserve">вовлеченность </w:t>
            </w:r>
            <w:r w:rsidRPr="00AF5E1D">
              <w:rPr>
                <w:rFonts w:ascii="Times New Roman" w:hAnsi="Times New Roman" w:cs="Times New Roman"/>
                <w:color w:val="auto"/>
                <w:sz w:val="28"/>
                <w:szCs w:val="28"/>
              </w:rPr>
              <w:t>не менее 70% подростков (от общего числа обучающихся) в «Волонтерское движение «Мы за ЗОЖ»».</w:t>
            </w:r>
          </w:p>
          <w:p w:rsidR="00AF5E1D" w:rsidRPr="00417AFF" w:rsidRDefault="00AF5E1D" w:rsidP="00AF5E1D">
            <w:pPr>
              <w:numPr>
                <w:ilvl w:val="0"/>
                <w:numId w:val="1"/>
              </w:numPr>
              <w:tabs>
                <w:tab w:val="left" w:pos="1090"/>
              </w:tabs>
              <w:jc w:val="both"/>
              <w:rPr>
                <w:rFonts w:ascii="Times New Roman" w:hAnsi="Times New Roman" w:cs="Times New Roman"/>
                <w:bCs/>
                <w:color w:val="auto"/>
                <w:sz w:val="28"/>
                <w:szCs w:val="28"/>
                <w:shd w:val="clear" w:color="auto" w:fill="FFFFFF"/>
              </w:rPr>
            </w:pPr>
            <w:r w:rsidRPr="00B20363">
              <w:rPr>
                <w:rFonts w:ascii="Times New Roman" w:eastAsiaTheme="minorHAnsi" w:hAnsi="Times New Roman" w:cs="Times New Roman"/>
                <w:color w:val="auto"/>
                <w:sz w:val="28"/>
                <w:szCs w:val="28"/>
              </w:rPr>
              <w:t xml:space="preserve">вовлеченность в практическую реализацию </w:t>
            </w:r>
            <w:r>
              <w:rPr>
                <w:rFonts w:ascii="Times New Roman" w:eastAsiaTheme="minorHAnsi" w:hAnsi="Times New Roman" w:cs="Times New Roman"/>
                <w:color w:val="auto"/>
                <w:sz w:val="28"/>
                <w:szCs w:val="28"/>
              </w:rPr>
              <w:t xml:space="preserve">социокультурных, спортивных </w:t>
            </w:r>
            <w:r>
              <w:rPr>
                <w:rFonts w:ascii="Times New Roman" w:hAnsi="Times New Roman" w:cs="Times New Roman"/>
                <w:bCs/>
                <w:color w:val="auto"/>
                <w:sz w:val="28"/>
                <w:szCs w:val="28"/>
                <w:shd w:val="clear" w:color="auto" w:fill="FFFFFF"/>
              </w:rPr>
              <w:t xml:space="preserve">мероприятий </w:t>
            </w:r>
            <w:r w:rsidRPr="00AC5FDF">
              <w:rPr>
                <w:rFonts w:ascii="Times New Roman" w:hAnsi="Times New Roman" w:cs="Times New Roman"/>
                <w:color w:val="auto"/>
                <w:sz w:val="28"/>
                <w:szCs w:val="28"/>
              </w:rPr>
              <w:t xml:space="preserve">не менее </w:t>
            </w:r>
            <w:r>
              <w:rPr>
                <w:rFonts w:ascii="Times New Roman" w:hAnsi="Times New Roman" w:cs="Times New Roman"/>
                <w:color w:val="auto"/>
                <w:sz w:val="28"/>
                <w:szCs w:val="28"/>
              </w:rPr>
              <w:t>5</w:t>
            </w:r>
            <w:r w:rsidRPr="00AC5FDF">
              <w:rPr>
                <w:rFonts w:ascii="Times New Roman" w:hAnsi="Times New Roman" w:cs="Times New Roman"/>
                <w:color w:val="auto"/>
                <w:sz w:val="28"/>
                <w:szCs w:val="28"/>
              </w:rPr>
              <w:t>0% подростков</w:t>
            </w:r>
            <w:r>
              <w:rPr>
                <w:rFonts w:ascii="Times New Roman" w:hAnsi="Times New Roman" w:cs="Times New Roman"/>
                <w:bCs/>
                <w:color w:val="auto"/>
                <w:sz w:val="28"/>
                <w:szCs w:val="28"/>
                <w:shd w:val="clear" w:color="auto" w:fill="FFFFFF"/>
              </w:rPr>
              <w:t xml:space="preserve"> образовательной организации;</w:t>
            </w:r>
          </w:p>
          <w:p w:rsidR="00AF5E1D" w:rsidRPr="00E45517" w:rsidRDefault="00AF5E1D" w:rsidP="00AF5E1D">
            <w:pPr>
              <w:pStyle w:val="a4"/>
              <w:numPr>
                <w:ilvl w:val="0"/>
                <w:numId w:val="1"/>
              </w:numPr>
              <w:tabs>
                <w:tab w:val="left" w:pos="1128"/>
              </w:tabs>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color w:val="auto"/>
                <w:sz w:val="28"/>
                <w:szCs w:val="28"/>
              </w:rPr>
              <w:t>отсутствие фактов деструктивного поведения у обучающихся</w:t>
            </w:r>
            <w:r w:rsidRPr="00E45517">
              <w:rPr>
                <w:rFonts w:ascii="Times New Roman" w:hAnsi="Times New Roman" w:cs="Times New Roman"/>
                <w:color w:val="auto"/>
                <w:sz w:val="28"/>
                <w:szCs w:val="28"/>
              </w:rPr>
              <w:t xml:space="preserve"> </w:t>
            </w:r>
            <w:r>
              <w:rPr>
                <w:rFonts w:ascii="Times New Roman" w:hAnsi="Times New Roman" w:cs="Times New Roman"/>
                <w:color w:val="auto"/>
                <w:sz w:val="28"/>
                <w:szCs w:val="28"/>
              </w:rPr>
              <w:t>образовательной организации – участников программы наставничества;</w:t>
            </w:r>
          </w:p>
          <w:p w:rsidR="00AF5E1D" w:rsidRPr="00AC5FDF" w:rsidRDefault="00AF5E1D" w:rsidP="00AF5E1D">
            <w:pPr>
              <w:pStyle w:val="a4"/>
              <w:numPr>
                <w:ilvl w:val="0"/>
                <w:numId w:val="1"/>
              </w:numPr>
              <w:tabs>
                <w:tab w:val="left" w:pos="1134"/>
              </w:tabs>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color w:val="auto"/>
                <w:sz w:val="28"/>
                <w:szCs w:val="28"/>
              </w:rPr>
              <w:t>снижение числа обучающихся образовательной организации</w:t>
            </w:r>
            <w:r w:rsidRPr="00AC5FDF">
              <w:rPr>
                <w:rFonts w:ascii="Times New Roman" w:hAnsi="Times New Roman" w:cs="Times New Roman"/>
                <w:color w:val="auto"/>
                <w:sz w:val="28"/>
                <w:szCs w:val="28"/>
              </w:rPr>
              <w:t xml:space="preserve">, состоящих на учете </w:t>
            </w:r>
            <w:r>
              <w:rPr>
                <w:rFonts w:ascii="Times New Roman" w:hAnsi="Times New Roman" w:cs="Times New Roman"/>
                <w:color w:val="auto"/>
                <w:sz w:val="28"/>
                <w:szCs w:val="28"/>
              </w:rPr>
              <w:t>ПДН</w:t>
            </w:r>
            <w:r w:rsidRPr="00AC5FDF">
              <w:rPr>
                <w:rFonts w:ascii="Times New Roman" w:hAnsi="Times New Roman" w:cs="Times New Roman"/>
                <w:color w:val="auto"/>
                <w:sz w:val="28"/>
                <w:szCs w:val="28"/>
              </w:rPr>
              <w:t xml:space="preserve"> (не менее </w:t>
            </w:r>
            <w:r>
              <w:rPr>
                <w:rFonts w:ascii="Times New Roman" w:hAnsi="Times New Roman" w:cs="Times New Roman"/>
                <w:color w:val="auto"/>
                <w:sz w:val="28"/>
                <w:szCs w:val="28"/>
              </w:rPr>
              <w:t>5</w:t>
            </w:r>
            <w:r w:rsidRPr="00AC5FDF">
              <w:rPr>
                <w:rFonts w:ascii="Times New Roman" w:hAnsi="Times New Roman" w:cs="Times New Roman"/>
                <w:color w:val="auto"/>
                <w:sz w:val="28"/>
                <w:szCs w:val="28"/>
              </w:rPr>
              <w:t>0 %);</w:t>
            </w:r>
          </w:p>
          <w:p w:rsidR="00AF5E1D" w:rsidRPr="007B76FE" w:rsidRDefault="00AF5E1D" w:rsidP="00AF5E1D">
            <w:pPr>
              <w:numPr>
                <w:ilvl w:val="0"/>
                <w:numId w:val="1"/>
              </w:numPr>
              <w:tabs>
                <w:tab w:val="left" w:pos="1090"/>
              </w:tabs>
              <w:jc w:val="both"/>
              <w:rPr>
                <w:rFonts w:ascii="Times New Roman" w:eastAsiaTheme="minorHAnsi" w:hAnsi="Times New Roman" w:cs="Times New Roman"/>
                <w:color w:val="auto"/>
                <w:sz w:val="28"/>
                <w:szCs w:val="28"/>
              </w:rPr>
            </w:pPr>
            <w:r>
              <w:rPr>
                <w:rFonts w:ascii="Times New Roman" w:hAnsi="Times New Roman" w:cs="Times New Roman"/>
                <w:color w:val="000000" w:themeColor="text1"/>
                <w:sz w:val="28"/>
                <w:szCs w:val="28"/>
              </w:rPr>
              <w:t>состояние</w:t>
            </w:r>
            <w:r w:rsidRPr="00B04E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удовлетворенности собственными достижениями в реализации траектории личностного развития</w:t>
            </w:r>
            <w:r w:rsidRPr="00B04EEB">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z w:val="28"/>
                <w:szCs w:val="28"/>
              </w:rPr>
              <w:t>и улучшении</w:t>
            </w:r>
            <w:r w:rsidRPr="00B04E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состояния здоровья;</w:t>
            </w:r>
          </w:p>
          <w:p w:rsidR="00AF5E1D" w:rsidRPr="00AF5E1D" w:rsidRDefault="00AF5E1D" w:rsidP="00AF5E1D">
            <w:pPr>
              <w:pStyle w:val="a4"/>
              <w:numPr>
                <w:ilvl w:val="0"/>
                <w:numId w:val="1"/>
              </w:numPr>
              <w:tabs>
                <w:tab w:val="left" w:pos="1128"/>
              </w:tabs>
              <w:autoSpaceDE w:val="0"/>
              <w:autoSpaceDN w:val="0"/>
              <w:adjustRightInd w:val="0"/>
              <w:jc w:val="both"/>
              <w:rPr>
                <w:rFonts w:ascii="Times New Roman" w:hAnsi="Times New Roman" w:cs="Times New Roman"/>
                <w:color w:val="auto"/>
                <w:sz w:val="28"/>
                <w:szCs w:val="28"/>
              </w:rPr>
            </w:pPr>
            <w:r w:rsidRPr="00E45517">
              <w:rPr>
                <w:rFonts w:ascii="Times New Roman" w:hAnsi="Times New Roman" w:cs="Times New Roman"/>
                <w:color w:val="auto"/>
                <w:sz w:val="28"/>
                <w:szCs w:val="28"/>
              </w:rPr>
              <w:t>понимание и п</w:t>
            </w:r>
            <w:r>
              <w:rPr>
                <w:rFonts w:ascii="Times New Roman" w:hAnsi="Times New Roman" w:cs="Times New Roman"/>
                <w:color w:val="auto"/>
                <w:sz w:val="28"/>
                <w:szCs w:val="28"/>
              </w:rPr>
              <w:t>ринятие детьми ценностей здорового образа жизни</w:t>
            </w:r>
            <w:r w:rsidRPr="00E45517">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конструктивного </w:t>
            </w:r>
            <w:r w:rsidRPr="00E45517">
              <w:rPr>
                <w:rFonts w:ascii="Times New Roman" w:hAnsi="Times New Roman" w:cs="Times New Roman"/>
                <w:color w:val="auto"/>
                <w:sz w:val="28"/>
                <w:szCs w:val="28"/>
              </w:rPr>
              <w:t>поведения, ответствен</w:t>
            </w:r>
            <w:r>
              <w:rPr>
                <w:rFonts w:ascii="Times New Roman" w:hAnsi="Times New Roman" w:cs="Times New Roman"/>
                <w:color w:val="auto"/>
                <w:sz w:val="28"/>
                <w:szCs w:val="28"/>
              </w:rPr>
              <w:t>ного отношения к собственному здоровью (не менее 80% обучающихся</w:t>
            </w:r>
            <w:r w:rsidRPr="00E45517">
              <w:rPr>
                <w:rFonts w:ascii="Times New Roman" w:hAnsi="Times New Roman" w:cs="Times New Roman"/>
                <w:color w:val="auto"/>
                <w:sz w:val="28"/>
                <w:szCs w:val="28"/>
              </w:rPr>
              <w:t xml:space="preserve"> </w:t>
            </w:r>
            <w:r>
              <w:rPr>
                <w:rFonts w:ascii="Times New Roman" w:hAnsi="Times New Roman" w:cs="Times New Roman"/>
                <w:color w:val="auto"/>
                <w:sz w:val="28"/>
                <w:szCs w:val="28"/>
              </w:rPr>
              <w:t>образовательной организации).</w:t>
            </w:r>
          </w:p>
        </w:tc>
      </w:tr>
    </w:tbl>
    <w:p w:rsidR="008E22DD" w:rsidRDefault="008E22DD" w:rsidP="009A0976">
      <w:pPr>
        <w:widowControl/>
        <w:ind w:firstLine="709"/>
        <w:jc w:val="both"/>
        <w:rPr>
          <w:rFonts w:ascii="Times New Roman" w:hAnsi="Times New Roman" w:cs="Times New Roman"/>
          <w:b/>
          <w:color w:val="auto"/>
          <w:sz w:val="28"/>
          <w:szCs w:val="28"/>
        </w:rPr>
      </w:pPr>
    </w:p>
    <w:tbl>
      <w:tblPr>
        <w:tblStyle w:val="TableGrid"/>
        <w:tblW w:w="15470"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54" w:type="dxa"/>
        </w:tblCellMar>
        <w:tblLook w:val="04A0" w:firstRow="1" w:lastRow="0" w:firstColumn="1" w:lastColumn="0" w:noHBand="0" w:noVBand="1"/>
      </w:tblPr>
      <w:tblGrid>
        <w:gridCol w:w="776"/>
        <w:gridCol w:w="5103"/>
        <w:gridCol w:w="2127"/>
        <w:gridCol w:w="7464"/>
      </w:tblGrid>
      <w:tr w:rsidR="00F54FD3" w:rsidRPr="00B53079" w:rsidTr="00291A6A">
        <w:trPr>
          <w:trHeight w:val="512"/>
        </w:trPr>
        <w:tc>
          <w:tcPr>
            <w:tcW w:w="15470" w:type="dxa"/>
            <w:gridSpan w:val="4"/>
          </w:tcPr>
          <w:p w:rsidR="00F54FD3" w:rsidRPr="00802929" w:rsidRDefault="00F54FD3" w:rsidP="00F54FD3">
            <w:pPr>
              <w:jc w:val="right"/>
              <w:rPr>
                <w:rFonts w:ascii="Times New Roman" w:hAnsi="Times New Roman" w:cs="Times New Roman"/>
                <w:sz w:val="28"/>
                <w:szCs w:val="28"/>
              </w:rPr>
            </w:pPr>
            <w:r w:rsidRPr="00802929">
              <w:rPr>
                <w:rFonts w:ascii="Times New Roman" w:hAnsi="Times New Roman" w:cs="Times New Roman"/>
                <w:sz w:val="28"/>
                <w:szCs w:val="28"/>
              </w:rPr>
              <w:t>Приложение</w:t>
            </w:r>
            <w:r w:rsidR="00ED4E96">
              <w:rPr>
                <w:rFonts w:ascii="Times New Roman" w:hAnsi="Times New Roman" w:cs="Times New Roman"/>
                <w:sz w:val="28"/>
                <w:szCs w:val="28"/>
              </w:rPr>
              <w:t xml:space="preserve"> </w:t>
            </w:r>
            <w:r w:rsidRPr="00802929">
              <w:rPr>
                <w:rFonts w:ascii="Times New Roman" w:hAnsi="Times New Roman" w:cs="Times New Roman"/>
                <w:sz w:val="28"/>
                <w:szCs w:val="28"/>
              </w:rPr>
              <w:t xml:space="preserve"> </w:t>
            </w:r>
          </w:p>
          <w:p w:rsidR="00F54FD3" w:rsidRPr="00F54FD3" w:rsidRDefault="00F54FD3" w:rsidP="00ED4E96">
            <w:pPr>
              <w:jc w:val="right"/>
              <w:rPr>
                <w:rFonts w:ascii="Times New Roman" w:hAnsi="Times New Roman" w:cs="Times New Roman"/>
                <w:sz w:val="28"/>
                <w:szCs w:val="28"/>
              </w:rPr>
            </w:pPr>
            <w:r w:rsidRPr="00802929">
              <w:rPr>
                <w:rFonts w:ascii="Times New Roman" w:hAnsi="Times New Roman" w:cs="Times New Roman"/>
                <w:sz w:val="28"/>
                <w:szCs w:val="28"/>
              </w:rPr>
              <w:t>Вариант плана реализации мероприятий программы наставничества на учебный год</w:t>
            </w:r>
          </w:p>
        </w:tc>
      </w:tr>
      <w:tr w:rsidR="00276D35" w:rsidRPr="00B53079" w:rsidTr="00F54FD3">
        <w:trPr>
          <w:trHeight w:val="512"/>
        </w:trPr>
        <w:tc>
          <w:tcPr>
            <w:tcW w:w="776" w:type="dxa"/>
          </w:tcPr>
          <w:p w:rsidR="00276D35" w:rsidRPr="00B53079" w:rsidRDefault="00276D35" w:rsidP="00276D35">
            <w:pPr>
              <w:widowControl/>
              <w:jc w:val="center"/>
              <w:rPr>
                <w:rFonts w:ascii="Times New Roman" w:hAnsi="Times New Roman" w:cs="Times New Roman"/>
                <w:sz w:val="28"/>
                <w:szCs w:val="28"/>
              </w:rPr>
            </w:pPr>
            <w:r w:rsidRPr="00B53079">
              <w:rPr>
                <w:rFonts w:ascii="Times New Roman" w:hAnsi="Times New Roman" w:cs="Times New Roman"/>
                <w:b/>
                <w:sz w:val="28"/>
                <w:szCs w:val="28"/>
              </w:rPr>
              <w:t>№</w:t>
            </w:r>
          </w:p>
          <w:p w:rsidR="00276D35" w:rsidRPr="00B53079" w:rsidRDefault="00276D35" w:rsidP="00276D35">
            <w:pPr>
              <w:widowControl/>
              <w:jc w:val="center"/>
              <w:rPr>
                <w:rFonts w:ascii="Times New Roman" w:hAnsi="Times New Roman" w:cs="Times New Roman"/>
                <w:sz w:val="28"/>
                <w:szCs w:val="28"/>
              </w:rPr>
            </w:pPr>
            <w:r w:rsidRPr="00B53079">
              <w:rPr>
                <w:rFonts w:ascii="Times New Roman" w:hAnsi="Times New Roman" w:cs="Times New Roman"/>
                <w:b/>
                <w:sz w:val="28"/>
                <w:szCs w:val="28"/>
              </w:rPr>
              <w:t>п/п</w:t>
            </w:r>
          </w:p>
        </w:tc>
        <w:tc>
          <w:tcPr>
            <w:tcW w:w="5103" w:type="dxa"/>
          </w:tcPr>
          <w:p w:rsidR="00276D35" w:rsidRPr="00B53079" w:rsidRDefault="00276D35" w:rsidP="00276D35">
            <w:pPr>
              <w:widowControl/>
              <w:jc w:val="center"/>
              <w:rPr>
                <w:rFonts w:ascii="Times New Roman" w:hAnsi="Times New Roman" w:cs="Times New Roman"/>
                <w:sz w:val="28"/>
                <w:szCs w:val="28"/>
              </w:rPr>
            </w:pPr>
            <w:r w:rsidRPr="00B53079">
              <w:rPr>
                <w:rFonts w:ascii="Times New Roman" w:hAnsi="Times New Roman" w:cs="Times New Roman"/>
                <w:b/>
                <w:sz w:val="28"/>
                <w:szCs w:val="28"/>
              </w:rPr>
              <w:t>Мероприятие</w:t>
            </w:r>
          </w:p>
        </w:tc>
        <w:tc>
          <w:tcPr>
            <w:tcW w:w="2127" w:type="dxa"/>
          </w:tcPr>
          <w:p w:rsidR="00276D35" w:rsidRPr="00B53079" w:rsidRDefault="00276D35" w:rsidP="00276D35">
            <w:pPr>
              <w:widowControl/>
              <w:jc w:val="center"/>
              <w:rPr>
                <w:rFonts w:ascii="Times New Roman" w:hAnsi="Times New Roman" w:cs="Times New Roman"/>
                <w:sz w:val="28"/>
                <w:szCs w:val="28"/>
              </w:rPr>
            </w:pPr>
            <w:r w:rsidRPr="00B53079">
              <w:rPr>
                <w:rFonts w:ascii="Times New Roman" w:hAnsi="Times New Roman" w:cs="Times New Roman"/>
                <w:b/>
                <w:sz w:val="28"/>
                <w:szCs w:val="28"/>
              </w:rPr>
              <w:t>Сроки</w:t>
            </w:r>
          </w:p>
        </w:tc>
        <w:tc>
          <w:tcPr>
            <w:tcW w:w="7464" w:type="dxa"/>
          </w:tcPr>
          <w:p w:rsidR="00276D35" w:rsidRDefault="00276D35" w:rsidP="00276D35">
            <w:pPr>
              <w:keepNext/>
              <w:keepLines/>
              <w:widowControl/>
              <w:tabs>
                <w:tab w:val="left" w:pos="1353"/>
              </w:tabs>
              <w:jc w:val="center"/>
              <w:rPr>
                <w:rFonts w:ascii="Times New Roman" w:hAnsi="Times New Roman" w:cs="Times New Roman"/>
                <w:b/>
                <w:sz w:val="28"/>
                <w:szCs w:val="28"/>
              </w:rPr>
            </w:pPr>
            <w:r w:rsidRPr="00CD440A">
              <w:rPr>
                <w:rFonts w:ascii="Times New Roman" w:hAnsi="Times New Roman" w:cs="Times New Roman"/>
                <w:b/>
                <w:sz w:val="28"/>
                <w:szCs w:val="28"/>
              </w:rPr>
              <w:t>Характеристика результата</w:t>
            </w:r>
          </w:p>
        </w:tc>
      </w:tr>
      <w:tr w:rsidR="00276D35" w:rsidRPr="00B53079" w:rsidTr="00F54FD3">
        <w:trPr>
          <w:trHeight w:val="1885"/>
        </w:trPr>
        <w:tc>
          <w:tcPr>
            <w:tcW w:w="776" w:type="dxa"/>
            <w:vMerge w:val="restart"/>
          </w:tcPr>
          <w:p w:rsidR="00276D35" w:rsidRPr="00B53079" w:rsidRDefault="00276D35" w:rsidP="00276D35">
            <w:pPr>
              <w:widowControl/>
              <w:jc w:val="center"/>
              <w:rPr>
                <w:rFonts w:ascii="Times New Roman" w:hAnsi="Times New Roman" w:cs="Times New Roman"/>
                <w:sz w:val="28"/>
                <w:szCs w:val="28"/>
              </w:rPr>
            </w:pPr>
            <w:r w:rsidRPr="00B53079">
              <w:rPr>
                <w:rFonts w:ascii="Times New Roman" w:hAnsi="Times New Roman" w:cs="Times New Roman"/>
                <w:b/>
                <w:sz w:val="28"/>
                <w:szCs w:val="28"/>
              </w:rPr>
              <w:t>1</w:t>
            </w:r>
            <w:r>
              <w:rPr>
                <w:rFonts w:ascii="Times New Roman" w:hAnsi="Times New Roman" w:cs="Times New Roman"/>
                <w:b/>
                <w:sz w:val="28"/>
                <w:szCs w:val="28"/>
              </w:rPr>
              <w:t>.</w:t>
            </w:r>
          </w:p>
        </w:tc>
        <w:tc>
          <w:tcPr>
            <w:tcW w:w="5103" w:type="dxa"/>
          </w:tcPr>
          <w:p w:rsidR="00276D35" w:rsidRPr="00B53079" w:rsidRDefault="00276D35" w:rsidP="00276D35">
            <w:pPr>
              <w:widowControl/>
              <w:jc w:val="both"/>
              <w:rPr>
                <w:rFonts w:ascii="Times New Roman" w:hAnsi="Times New Roman" w:cs="Times New Roman"/>
                <w:sz w:val="28"/>
                <w:szCs w:val="28"/>
              </w:rPr>
            </w:pPr>
            <w:r w:rsidRPr="00B53079">
              <w:rPr>
                <w:rFonts w:ascii="Times New Roman" w:hAnsi="Times New Roman" w:cs="Times New Roman"/>
                <w:b/>
                <w:sz w:val="28"/>
                <w:szCs w:val="28"/>
              </w:rPr>
              <w:t xml:space="preserve">План «волонтёрских дел» </w:t>
            </w:r>
            <w:r w:rsidR="00ED4E96">
              <w:rPr>
                <w:rFonts w:ascii="Times New Roman" w:hAnsi="Times New Roman" w:cs="Times New Roman"/>
                <w:sz w:val="28"/>
                <w:szCs w:val="28"/>
              </w:rPr>
              <w:t>(</w:t>
            </w:r>
            <w:r w:rsidRPr="00B53079">
              <w:rPr>
                <w:rFonts w:ascii="Times New Roman" w:hAnsi="Times New Roman" w:cs="Times New Roman"/>
                <w:sz w:val="28"/>
                <w:szCs w:val="28"/>
              </w:rPr>
              <w:t xml:space="preserve">должны преобладать активные формы проведения мероприятий: акции, слёты, молодёжные </w:t>
            </w:r>
          </w:p>
          <w:p w:rsidR="00276D35" w:rsidRPr="00B53079" w:rsidRDefault="00276D35" w:rsidP="00276D35">
            <w:pPr>
              <w:widowControl/>
              <w:jc w:val="both"/>
              <w:rPr>
                <w:rFonts w:ascii="Times New Roman" w:hAnsi="Times New Roman" w:cs="Times New Roman"/>
                <w:sz w:val="28"/>
                <w:szCs w:val="28"/>
              </w:rPr>
            </w:pPr>
            <w:r w:rsidRPr="00B53079">
              <w:rPr>
                <w:rFonts w:ascii="Times New Roman" w:hAnsi="Times New Roman" w:cs="Times New Roman"/>
                <w:sz w:val="28"/>
                <w:szCs w:val="28"/>
              </w:rPr>
              <w:t xml:space="preserve">форумы, </w:t>
            </w:r>
            <w:proofErr w:type="spellStart"/>
            <w:r w:rsidRPr="00B53079">
              <w:rPr>
                <w:rFonts w:ascii="Times New Roman" w:hAnsi="Times New Roman" w:cs="Times New Roman"/>
                <w:sz w:val="28"/>
                <w:szCs w:val="28"/>
              </w:rPr>
              <w:t>флеш</w:t>
            </w:r>
            <w:proofErr w:type="spellEnd"/>
            <w:r w:rsidRPr="00B53079">
              <w:rPr>
                <w:rFonts w:ascii="Times New Roman" w:hAnsi="Times New Roman" w:cs="Times New Roman"/>
                <w:sz w:val="28"/>
                <w:szCs w:val="28"/>
              </w:rPr>
              <w:t xml:space="preserve">-мобы, </w:t>
            </w:r>
            <w:proofErr w:type="spellStart"/>
            <w:r w:rsidRPr="00B53079">
              <w:rPr>
                <w:rFonts w:ascii="Times New Roman" w:hAnsi="Times New Roman" w:cs="Times New Roman"/>
                <w:sz w:val="28"/>
                <w:szCs w:val="28"/>
              </w:rPr>
              <w:t>токш</w:t>
            </w:r>
            <w:r w:rsidR="00847BA1">
              <w:rPr>
                <w:rFonts w:ascii="Times New Roman" w:hAnsi="Times New Roman" w:cs="Times New Roman"/>
                <w:sz w:val="28"/>
                <w:szCs w:val="28"/>
              </w:rPr>
              <w:t>ОО</w:t>
            </w:r>
            <w:proofErr w:type="spellEnd"/>
            <w:r w:rsidRPr="00B53079">
              <w:rPr>
                <w:rFonts w:ascii="Times New Roman" w:hAnsi="Times New Roman" w:cs="Times New Roman"/>
                <w:sz w:val="28"/>
                <w:szCs w:val="28"/>
              </w:rPr>
              <w:t xml:space="preserve">, </w:t>
            </w:r>
            <w:proofErr w:type="spellStart"/>
            <w:r w:rsidRPr="00B53079">
              <w:rPr>
                <w:rFonts w:ascii="Times New Roman" w:hAnsi="Times New Roman" w:cs="Times New Roman"/>
                <w:sz w:val="28"/>
                <w:szCs w:val="28"/>
              </w:rPr>
              <w:t>тим-билдинг</w:t>
            </w:r>
            <w:proofErr w:type="spellEnd"/>
            <w:r w:rsidRPr="00B53079">
              <w:rPr>
                <w:rFonts w:ascii="Times New Roman" w:hAnsi="Times New Roman" w:cs="Times New Roman"/>
                <w:sz w:val="28"/>
                <w:szCs w:val="28"/>
              </w:rPr>
              <w:t xml:space="preserve"> и т.п.)</w:t>
            </w:r>
            <w:r w:rsidRPr="00B53079">
              <w:rPr>
                <w:rFonts w:ascii="Times New Roman" w:hAnsi="Times New Roman" w:cs="Times New Roman"/>
                <w:b/>
                <w:sz w:val="28"/>
                <w:szCs w:val="28"/>
              </w:rPr>
              <w:t xml:space="preserve"> </w:t>
            </w:r>
          </w:p>
        </w:tc>
        <w:tc>
          <w:tcPr>
            <w:tcW w:w="2127" w:type="dxa"/>
          </w:tcPr>
          <w:p w:rsidR="00276D35" w:rsidRPr="00B53079" w:rsidRDefault="00276D35" w:rsidP="00276D35">
            <w:pPr>
              <w:widowControl/>
              <w:jc w:val="center"/>
              <w:rPr>
                <w:rFonts w:ascii="Times New Roman" w:hAnsi="Times New Roman" w:cs="Times New Roman"/>
                <w:sz w:val="28"/>
                <w:szCs w:val="28"/>
              </w:rPr>
            </w:pPr>
            <w:r w:rsidRPr="00B53079">
              <w:rPr>
                <w:rFonts w:ascii="Times New Roman" w:hAnsi="Times New Roman" w:cs="Times New Roman"/>
                <w:b/>
                <w:sz w:val="28"/>
                <w:szCs w:val="28"/>
              </w:rPr>
              <w:t>сентябрь – июнь</w:t>
            </w:r>
          </w:p>
        </w:tc>
        <w:tc>
          <w:tcPr>
            <w:tcW w:w="7464" w:type="dxa"/>
          </w:tcPr>
          <w:p w:rsidR="00276D35" w:rsidRPr="00B53079" w:rsidRDefault="00276D35" w:rsidP="00276D35">
            <w:pPr>
              <w:widowControl/>
              <w:jc w:val="both"/>
              <w:rPr>
                <w:rFonts w:ascii="Times New Roman" w:hAnsi="Times New Roman" w:cs="Times New Roman"/>
                <w:sz w:val="28"/>
                <w:szCs w:val="28"/>
              </w:rPr>
            </w:pPr>
            <w:r w:rsidRPr="00B53079">
              <w:rPr>
                <w:rFonts w:ascii="Times New Roman" w:hAnsi="Times New Roman" w:cs="Times New Roman"/>
                <w:sz w:val="28"/>
                <w:szCs w:val="28"/>
              </w:rPr>
              <w:t>Активизация взаимодействия с социальными партнёрами, повышение культурного уровня волонтёров и студентов образовательного учреждения, вовлечение в деятельность отряда трудных подростков, проведение культурно-досуговых мероприятий</w:t>
            </w:r>
            <w:r w:rsidRPr="00B53079">
              <w:rPr>
                <w:rFonts w:ascii="Times New Roman" w:hAnsi="Times New Roman" w:cs="Times New Roman"/>
                <w:b/>
                <w:sz w:val="28"/>
                <w:szCs w:val="28"/>
              </w:rPr>
              <w:t xml:space="preserve"> </w:t>
            </w:r>
          </w:p>
        </w:tc>
      </w:tr>
      <w:tr w:rsidR="00276D35" w:rsidRPr="00B53079" w:rsidTr="00F54FD3">
        <w:trPr>
          <w:trHeight w:val="1364"/>
        </w:trPr>
        <w:tc>
          <w:tcPr>
            <w:tcW w:w="776" w:type="dxa"/>
            <w:vMerge/>
          </w:tcPr>
          <w:p w:rsidR="00276D35" w:rsidRPr="00B53079" w:rsidRDefault="00276D35" w:rsidP="00276D35">
            <w:pPr>
              <w:widowControl/>
              <w:jc w:val="center"/>
              <w:rPr>
                <w:rFonts w:ascii="Times New Roman" w:hAnsi="Times New Roman" w:cs="Times New Roman"/>
                <w:b/>
                <w:sz w:val="28"/>
                <w:szCs w:val="28"/>
              </w:rPr>
            </w:pPr>
          </w:p>
        </w:tc>
        <w:tc>
          <w:tcPr>
            <w:tcW w:w="14694" w:type="dxa"/>
            <w:gridSpan w:val="3"/>
          </w:tcPr>
          <w:p w:rsidR="00276D35" w:rsidRPr="00AF33D0" w:rsidRDefault="00276D35" w:rsidP="00276D35">
            <w:pPr>
              <w:widowControl/>
              <w:autoSpaceDE w:val="0"/>
              <w:autoSpaceDN w:val="0"/>
              <w:adjustRightInd w:val="0"/>
              <w:ind w:firstLine="709"/>
              <w:jc w:val="both"/>
              <w:rPr>
                <w:rFonts w:ascii="Times New Roman" w:eastAsia="Calibri" w:hAnsi="Times New Roman" w:cs="Times New Roman"/>
                <w:b/>
                <w:color w:val="auto"/>
                <w:sz w:val="28"/>
                <w:szCs w:val="28"/>
              </w:rPr>
            </w:pPr>
            <w:r w:rsidRPr="00AF33D0">
              <w:rPr>
                <w:rFonts w:ascii="Times New Roman" w:eastAsia="Calibri" w:hAnsi="Times New Roman" w:cs="Times New Roman"/>
                <w:b/>
                <w:iCs/>
                <w:color w:val="auto"/>
                <w:sz w:val="28"/>
                <w:szCs w:val="28"/>
              </w:rPr>
              <w:t>П</w:t>
            </w:r>
            <w:r>
              <w:rPr>
                <w:rFonts w:ascii="Times New Roman" w:eastAsia="Calibri" w:hAnsi="Times New Roman" w:cs="Times New Roman"/>
                <w:b/>
                <w:iCs/>
                <w:color w:val="auto"/>
                <w:sz w:val="28"/>
                <w:szCs w:val="28"/>
              </w:rPr>
              <w:t>римерная</w:t>
            </w:r>
            <w:r w:rsidRPr="00AF33D0">
              <w:rPr>
                <w:rFonts w:ascii="Times New Roman" w:eastAsia="Calibri" w:hAnsi="Times New Roman" w:cs="Times New Roman"/>
                <w:b/>
                <w:iCs/>
                <w:color w:val="auto"/>
                <w:sz w:val="28"/>
                <w:szCs w:val="28"/>
              </w:rPr>
              <w:t xml:space="preserve"> </w:t>
            </w:r>
            <w:r>
              <w:rPr>
                <w:rFonts w:ascii="Times New Roman" w:eastAsia="Calibri" w:hAnsi="Times New Roman" w:cs="Times New Roman"/>
                <w:b/>
                <w:iCs/>
                <w:color w:val="auto"/>
                <w:sz w:val="28"/>
                <w:szCs w:val="28"/>
              </w:rPr>
              <w:t xml:space="preserve">тематика проводимых </w:t>
            </w:r>
            <w:r w:rsidRPr="00AF33D0">
              <w:rPr>
                <w:rFonts w:ascii="Times New Roman" w:eastAsia="Calibri" w:hAnsi="Times New Roman" w:cs="Times New Roman"/>
                <w:b/>
                <w:iCs/>
                <w:color w:val="auto"/>
                <w:sz w:val="28"/>
                <w:szCs w:val="28"/>
              </w:rPr>
              <w:t>мероприятий:</w:t>
            </w:r>
          </w:p>
          <w:p w:rsidR="00276D35" w:rsidRPr="00B53079" w:rsidRDefault="00276D35" w:rsidP="00276D35">
            <w:pPr>
              <w:widowControl/>
              <w:numPr>
                <w:ilvl w:val="0"/>
                <w:numId w:val="24"/>
              </w:numPr>
              <w:shd w:val="clear" w:color="auto" w:fill="FFFFFF"/>
              <w:tabs>
                <w:tab w:val="left" w:pos="1134"/>
              </w:tabs>
              <w:ind w:left="0" w:firstLine="709"/>
              <w:contextualSpacing/>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t>антинаркотические диспуты;</w:t>
            </w:r>
          </w:p>
          <w:p w:rsidR="00276D35" w:rsidRPr="00B53079" w:rsidRDefault="00276D35" w:rsidP="00276D35">
            <w:pPr>
              <w:widowControl/>
              <w:numPr>
                <w:ilvl w:val="0"/>
                <w:numId w:val="24"/>
              </w:numPr>
              <w:shd w:val="clear" w:color="auto" w:fill="FFFFFF"/>
              <w:tabs>
                <w:tab w:val="left" w:pos="1134"/>
              </w:tabs>
              <w:ind w:left="0" w:firstLine="709"/>
              <w:contextualSpacing/>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t>профилактические беседы (например, «Опасный дым», «Наркотический яд», «Дети без будущего»);</w:t>
            </w:r>
          </w:p>
          <w:p w:rsidR="00276D35" w:rsidRPr="00B53079" w:rsidRDefault="00276D35" w:rsidP="00276D35">
            <w:pPr>
              <w:widowControl/>
              <w:numPr>
                <w:ilvl w:val="0"/>
                <w:numId w:val="24"/>
              </w:numPr>
              <w:shd w:val="clear" w:color="auto" w:fill="FFFFFF"/>
              <w:tabs>
                <w:tab w:val="left" w:pos="1134"/>
              </w:tabs>
              <w:ind w:left="0" w:firstLine="709"/>
              <w:contextualSpacing/>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t>сбор и распространение информации о работе служб социально-профилактической помощи, телефонах доверия;</w:t>
            </w:r>
          </w:p>
          <w:p w:rsidR="00276D35" w:rsidRPr="00B53079" w:rsidRDefault="00276D35" w:rsidP="00276D35">
            <w:pPr>
              <w:widowControl/>
              <w:numPr>
                <w:ilvl w:val="0"/>
                <w:numId w:val="24"/>
              </w:numPr>
              <w:shd w:val="clear" w:color="auto" w:fill="FFFFFF"/>
              <w:tabs>
                <w:tab w:val="left" w:pos="1134"/>
              </w:tabs>
              <w:ind w:left="0" w:firstLine="709"/>
              <w:contextualSpacing/>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t>спортивные мероприятия как альтернатива употребления ПАВ (спортивные секции, дни здоровья, физкультминутки, спортивные игры, эстафеты, соревнования и др.);</w:t>
            </w:r>
          </w:p>
          <w:p w:rsidR="00276D35" w:rsidRPr="00B53079" w:rsidRDefault="00276D35" w:rsidP="00276D35">
            <w:pPr>
              <w:widowControl/>
              <w:numPr>
                <w:ilvl w:val="0"/>
                <w:numId w:val="24"/>
              </w:numPr>
              <w:shd w:val="clear" w:color="auto" w:fill="FFFFFF"/>
              <w:tabs>
                <w:tab w:val="left" w:pos="1134"/>
              </w:tabs>
              <w:ind w:left="0" w:firstLine="709"/>
              <w:contextualSpacing/>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t>внеклассные мероприятия, классные часы (например, «Вредные привычки»);</w:t>
            </w:r>
          </w:p>
          <w:p w:rsidR="00276D35" w:rsidRPr="00B53079" w:rsidRDefault="00276D35" w:rsidP="00276D35">
            <w:pPr>
              <w:widowControl/>
              <w:numPr>
                <w:ilvl w:val="0"/>
                <w:numId w:val="24"/>
              </w:numPr>
              <w:shd w:val="clear" w:color="auto" w:fill="FFFFFF"/>
              <w:tabs>
                <w:tab w:val="left" w:pos="1134"/>
              </w:tabs>
              <w:ind w:left="0" w:firstLine="709"/>
              <w:contextualSpacing/>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t>дни профилактики, тематические дни (например, «Мир без наркотиков»);</w:t>
            </w:r>
          </w:p>
          <w:p w:rsidR="00276D35" w:rsidRPr="00B53079" w:rsidRDefault="00276D35" w:rsidP="00276D35">
            <w:pPr>
              <w:widowControl/>
              <w:numPr>
                <w:ilvl w:val="0"/>
                <w:numId w:val="24"/>
              </w:numPr>
              <w:shd w:val="clear" w:color="auto" w:fill="FFFFFF"/>
              <w:tabs>
                <w:tab w:val="left" w:pos="1134"/>
              </w:tabs>
              <w:ind w:left="0" w:firstLine="709"/>
              <w:contextualSpacing/>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t>первичные профилактические программы (например, «Секреты здоровья», «Радуга жизни», «</w:t>
            </w:r>
            <w:proofErr w:type="spellStart"/>
            <w:r w:rsidRPr="00B53079">
              <w:rPr>
                <w:rFonts w:ascii="Times New Roman" w:hAnsi="Times New Roman" w:cs="Times New Roman"/>
                <w:color w:val="auto"/>
                <w:sz w:val="28"/>
                <w:szCs w:val="28"/>
              </w:rPr>
              <w:t>Антистресс</w:t>
            </w:r>
            <w:proofErr w:type="spellEnd"/>
            <w:r w:rsidRPr="00B53079">
              <w:rPr>
                <w:rFonts w:ascii="Times New Roman" w:hAnsi="Times New Roman" w:cs="Times New Roman"/>
                <w:color w:val="auto"/>
                <w:sz w:val="28"/>
                <w:szCs w:val="28"/>
              </w:rPr>
              <w:t>», «Выбор за тобой» и др.);</w:t>
            </w:r>
          </w:p>
          <w:p w:rsidR="00276D35" w:rsidRPr="00B53079" w:rsidRDefault="00276D35" w:rsidP="00276D35">
            <w:pPr>
              <w:widowControl/>
              <w:numPr>
                <w:ilvl w:val="0"/>
                <w:numId w:val="24"/>
              </w:numPr>
              <w:shd w:val="clear" w:color="auto" w:fill="FFFFFF"/>
              <w:tabs>
                <w:tab w:val="left" w:pos="1134"/>
              </w:tabs>
              <w:ind w:left="0" w:firstLine="709"/>
              <w:contextualSpacing/>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t>конкурсы творческих работ (например, «Я не курю, и мне это нравится», «Жизнь без наркотиков»);</w:t>
            </w:r>
          </w:p>
          <w:p w:rsidR="00276D35" w:rsidRPr="00B53079" w:rsidRDefault="00276D35" w:rsidP="00276D35">
            <w:pPr>
              <w:widowControl/>
              <w:numPr>
                <w:ilvl w:val="0"/>
                <w:numId w:val="24"/>
              </w:numPr>
              <w:shd w:val="clear" w:color="auto" w:fill="FFFFFF"/>
              <w:tabs>
                <w:tab w:val="left" w:pos="1134"/>
              </w:tabs>
              <w:ind w:left="0" w:firstLine="709"/>
              <w:contextualSpacing/>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t xml:space="preserve">конкурс ситуаций по вопросам профилактики употребления алкоголя, наркотиков и </w:t>
            </w:r>
            <w:proofErr w:type="spellStart"/>
            <w:r w:rsidRPr="00B53079">
              <w:rPr>
                <w:rFonts w:ascii="Times New Roman" w:hAnsi="Times New Roman" w:cs="Times New Roman"/>
                <w:color w:val="auto"/>
                <w:sz w:val="28"/>
                <w:szCs w:val="28"/>
              </w:rPr>
              <w:t>табакокурения</w:t>
            </w:r>
            <w:proofErr w:type="spellEnd"/>
            <w:r w:rsidRPr="00B53079">
              <w:rPr>
                <w:rFonts w:ascii="Times New Roman" w:hAnsi="Times New Roman" w:cs="Times New Roman"/>
                <w:color w:val="auto"/>
                <w:sz w:val="28"/>
                <w:szCs w:val="28"/>
              </w:rPr>
              <w:t>;</w:t>
            </w:r>
          </w:p>
          <w:p w:rsidR="00276D35" w:rsidRPr="00B53079" w:rsidRDefault="00276D35" w:rsidP="00276D35">
            <w:pPr>
              <w:widowControl/>
              <w:numPr>
                <w:ilvl w:val="0"/>
                <w:numId w:val="24"/>
              </w:numPr>
              <w:shd w:val="clear" w:color="auto" w:fill="FFFFFF"/>
              <w:tabs>
                <w:tab w:val="left" w:pos="1134"/>
              </w:tabs>
              <w:ind w:left="0" w:firstLine="709"/>
              <w:contextualSpacing/>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t>конкурс сочинений по профилактике употребления ПАВ среди подростков;</w:t>
            </w:r>
          </w:p>
          <w:p w:rsidR="00276D35" w:rsidRPr="00B53079" w:rsidRDefault="00276D35" w:rsidP="00276D35">
            <w:pPr>
              <w:widowControl/>
              <w:numPr>
                <w:ilvl w:val="0"/>
                <w:numId w:val="24"/>
              </w:numPr>
              <w:shd w:val="clear" w:color="auto" w:fill="FFFFFF"/>
              <w:tabs>
                <w:tab w:val="left" w:pos="1134"/>
              </w:tabs>
              <w:ind w:left="0" w:firstLine="709"/>
              <w:contextualSpacing/>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t>конкурсы рисунков, плакатов, тематических стенгазет (например, конкурсы на лучший плакат или антирекламу под девизом «Мир без наркотиков»);</w:t>
            </w:r>
          </w:p>
          <w:p w:rsidR="00276D35" w:rsidRPr="00B53079" w:rsidRDefault="00276D35" w:rsidP="00276D35">
            <w:pPr>
              <w:widowControl/>
              <w:numPr>
                <w:ilvl w:val="0"/>
                <w:numId w:val="24"/>
              </w:numPr>
              <w:shd w:val="clear" w:color="auto" w:fill="FFFFFF"/>
              <w:tabs>
                <w:tab w:val="left" w:pos="1134"/>
              </w:tabs>
              <w:ind w:left="0" w:firstLine="709"/>
              <w:contextualSpacing/>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t>тематическая неделя (например, «Мы за здоровый образ жизни»);</w:t>
            </w:r>
          </w:p>
          <w:p w:rsidR="00276D35" w:rsidRPr="00B53079" w:rsidRDefault="00276D35" w:rsidP="00276D35">
            <w:pPr>
              <w:widowControl/>
              <w:numPr>
                <w:ilvl w:val="0"/>
                <w:numId w:val="24"/>
              </w:numPr>
              <w:shd w:val="clear" w:color="auto" w:fill="FFFFFF"/>
              <w:tabs>
                <w:tab w:val="left" w:pos="1134"/>
              </w:tabs>
              <w:ind w:left="0" w:firstLine="709"/>
              <w:contextualSpacing/>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t xml:space="preserve">олимпиады по вопросам профилактики употребления алкоголя, наркотиков и </w:t>
            </w:r>
            <w:proofErr w:type="spellStart"/>
            <w:r w:rsidRPr="00B53079">
              <w:rPr>
                <w:rFonts w:ascii="Times New Roman" w:hAnsi="Times New Roman" w:cs="Times New Roman"/>
                <w:color w:val="auto"/>
                <w:sz w:val="28"/>
                <w:szCs w:val="28"/>
              </w:rPr>
              <w:t>табакокурения</w:t>
            </w:r>
            <w:proofErr w:type="spellEnd"/>
            <w:r w:rsidRPr="00B53079">
              <w:rPr>
                <w:rFonts w:ascii="Times New Roman" w:hAnsi="Times New Roman" w:cs="Times New Roman"/>
                <w:color w:val="auto"/>
                <w:sz w:val="28"/>
                <w:szCs w:val="28"/>
              </w:rPr>
              <w:t>;</w:t>
            </w:r>
          </w:p>
          <w:p w:rsidR="00276D35" w:rsidRPr="00B53079" w:rsidRDefault="00276D35" w:rsidP="00276D35">
            <w:pPr>
              <w:widowControl/>
              <w:numPr>
                <w:ilvl w:val="0"/>
                <w:numId w:val="24"/>
              </w:numPr>
              <w:shd w:val="clear" w:color="auto" w:fill="FFFFFF"/>
              <w:tabs>
                <w:tab w:val="left" w:pos="1134"/>
              </w:tabs>
              <w:ind w:left="0" w:firstLine="709"/>
              <w:contextualSpacing/>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t>круглые столы, мастер-классы; ролевые и маршрутные игры (например, «Спаси мир» и др.);</w:t>
            </w:r>
          </w:p>
          <w:p w:rsidR="00276D35" w:rsidRPr="00B53079" w:rsidRDefault="00276D35" w:rsidP="00276D35">
            <w:pPr>
              <w:widowControl/>
              <w:numPr>
                <w:ilvl w:val="0"/>
                <w:numId w:val="24"/>
              </w:numPr>
              <w:shd w:val="clear" w:color="auto" w:fill="FFFFFF"/>
              <w:tabs>
                <w:tab w:val="left" w:pos="1134"/>
              </w:tabs>
              <w:ind w:left="0" w:firstLine="709"/>
              <w:contextualSpacing/>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t>агитационные бригады учащихся (например, «Мы – за здоровое будущее»), раздача листовок, памяток-предупреждений;</w:t>
            </w:r>
          </w:p>
          <w:p w:rsidR="00276D35" w:rsidRPr="00B53079" w:rsidRDefault="00276D35" w:rsidP="00276D35">
            <w:pPr>
              <w:widowControl/>
              <w:numPr>
                <w:ilvl w:val="0"/>
                <w:numId w:val="24"/>
              </w:numPr>
              <w:shd w:val="clear" w:color="auto" w:fill="FFFFFF"/>
              <w:tabs>
                <w:tab w:val="left" w:pos="1134"/>
              </w:tabs>
              <w:ind w:left="0" w:firstLine="709"/>
              <w:contextualSpacing/>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t>театральные постановки;</w:t>
            </w:r>
          </w:p>
          <w:p w:rsidR="00276D35" w:rsidRPr="00B53079" w:rsidRDefault="00276D35" w:rsidP="00276D35">
            <w:pPr>
              <w:widowControl/>
              <w:numPr>
                <w:ilvl w:val="0"/>
                <w:numId w:val="24"/>
              </w:numPr>
              <w:shd w:val="clear" w:color="auto" w:fill="FFFFFF"/>
              <w:tabs>
                <w:tab w:val="left" w:pos="1134"/>
              </w:tabs>
              <w:ind w:left="0" w:firstLine="709"/>
              <w:contextualSpacing/>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t>ведение руб</w:t>
            </w:r>
            <w:r>
              <w:rPr>
                <w:rFonts w:ascii="Times New Roman" w:hAnsi="Times New Roman" w:cs="Times New Roman"/>
                <w:color w:val="auto"/>
                <w:sz w:val="28"/>
                <w:szCs w:val="28"/>
              </w:rPr>
              <w:t>рики «профилактическая работа» на сайте образовательной организации, стенгазете</w:t>
            </w:r>
            <w:r w:rsidRPr="00B53079">
              <w:rPr>
                <w:rFonts w:ascii="Times New Roman" w:hAnsi="Times New Roman" w:cs="Times New Roman"/>
                <w:color w:val="auto"/>
                <w:sz w:val="28"/>
                <w:szCs w:val="28"/>
              </w:rPr>
              <w:t>;</w:t>
            </w:r>
          </w:p>
          <w:p w:rsidR="00276D35" w:rsidRPr="00B53079" w:rsidRDefault="00276D35" w:rsidP="00276D35">
            <w:pPr>
              <w:widowControl/>
              <w:numPr>
                <w:ilvl w:val="0"/>
                <w:numId w:val="24"/>
              </w:numPr>
              <w:shd w:val="clear" w:color="auto" w:fill="FFFFFF"/>
              <w:tabs>
                <w:tab w:val="left" w:pos="1134"/>
              </w:tabs>
              <w:ind w:left="0" w:firstLine="709"/>
              <w:contextualSpacing/>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t>выставки литературы по профилактике ПАВ (обзор новых журналов, книг, специальной литературы, посвященных профилактике наркомании и ПАВ);</w:t>
            </w:r>
          </w:p>
          <w:p w:rsidR="00276D35" w:rsidRPr="00B53079" w:rsidRDefault="00276D35" w:rsidP="00276D35">
            <w:pPr>
              <w:widowControl/>
              <w:numPr>
                <w:ilvl w:val="0"/>
                <w:numId w:val="24"/>
              </w:numPr>
              <w:shd w:val="clear" w:color="auto" w:fill="FFFFFF"/>
              <w:tabs>
                <w:tab w:val="left" w:pos="1134"/>
              </w:tabs>
              <w:ind w:left="0" w:firstLine="709"/>
              <w:contextualSpacing/>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t xml:space="preserve">просмотр видеофильмов и </w:t>
            </w:r>
            <w:proofErr w:type="spellStart"/>
            <w:r w:rsidRPr="00B53079">
              <w:rPr>
                <w:rFonts w:ascii="Times New Roman" w:hAnsi="Times New Roman" w:cs="Times New Roman"/>
                <w:color w:val="auto"/>
                <w:sz w:val="28"/>
                <w:szCs w:val="28"/>
              </w:rPr>
              <w:t>антирекламных</w:t>
            </w:r>
            <w:proofErr w:type="spellEnd"/>
            <w:r w:rsidRPr="00B53079">
              <w:rPr>
                <w:rFonts w:ascii="Times New Roman" w:hAnsi="Times New Roman" w:cs="Times New Roman"/>
                <w:color w:val="auto"/>
                <w:sz w:val="28"/>
                <w:szCs w:val="28"/>
              </w:rPr>
              <w:t xml:space="preserve"> роликов;</w:t>
            </w:r>
          </w:p>
          <w:p w:rsidR="00276D35" w:rsidRPr="00B53079" w:rsidRDefault="00276D35" w:rsidP="00276D35">
            <w:pPr>
              <w:widowControl/>
              <w:numPr>
                <w:ilvl w:val="0"/>
                <w:numId w:val="24"/>
              </w:numPr>
              <w:shd w:val="clear" w:color="auto" w:fill="FFFFFF"/>
              <w:tabs>
                <w:tab w:val="left" w:pos="1134"/>
              </w:tabs>
              <w:ind w:left="0" w:firstLine="709"/>
              <w:contextualSpacing/>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t>акции (например, «Никотин – яд», приуроченная к Всемирному дню отказа от курения; «Нет наркотику», посвященная Всемирному дню борьбы с наркотиками, «Мы за здоровый образ жизни», «Победи сигаретный дым», «Быть здоровым – это здорово!»; «Молодежь против наркотиков», «Анти-СПИД», «О вреде курения», «Профилактика зл</w:t>
            </w:r>
            <w:r w:rsidR="00ED4E96">
              <w:rPr>
                <w:rFonts w:ascii="Times New Roman" w:hAnsi="Times New Roman" w:cs="Times New Roman"/>
                <w:color w:val="auto"/>
                <w:sz w:val="28"/>
                <w:szCs w:val="28"/>
              </w:rPr>
              <w:t>оу</w:t>
            </w:r>
            <w:r w:rsidRPr="00B53079">
              <w:rPr>
                <w:rFonts w:ascii="Times New Roman" w:hAnsi="Times New Roman" w:cs="Times New Roman"/>
                <w:color w:val="auto"/>
                <w:sz w:val="28"/>
                <w:szCs w:val="28"/>
              </w:rPr>
              <w:t>потребления ПАВ среди подростков» и др.);</w:t>
            </w:r>
          </w:p>
          <w:p w:rsidR="00276D35" w:rsidRPr="00B53079" w:rsidRDefault="00276D35" w:rsidP="00276D35">
            <w:pPr>
              <w:widowControl/>
              <w:numPr>
                <w:ilvl w:val="0"/>
                <w:numId w:val="24"/>
              </w:numPr>
              <w:shd w:val="clear" w:color="auto" w:fill="FFFFFF"/>
              <w:tabs>
                <w:tab w:val="left" w:pos="1134"/>
              </w:tabs>
              <w:ind w:left="0" w:firstLine="709"/>
              <w:contextualSpacing/>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t>марафоны (например, «Здоровое поколение – сильная Россия!»);</w:t>
            </w:r>
          </w:p>
          <w:p w:rsidR="00276D35" w:rsidRPr="00B53079" w:rsidRDefault="00276D35" w:rsidP="00276D35">
            <w:pPr>
              <w:widowControl/>
              <w:numPr>
                <w:ilvl w:val="0"/>
                <w:numId w:val="24"/>
              </w:numPr>
              <w:shd w:val="clear" w:color="auto" w:fill="FFFFFF"/>
              <w:tabs>
                <w:tab w:val="left" w:pos="1134"/>
              </w:tabs>
              <w:ind w:left="0" w:firstLine="709"/>
              <w:contextualSpacing/>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lastRenderedPageBreak/>
              <w:t>тематические семинары (</w:t>
            </w:r>
            <w:proofErr w:type="gramStart"/>
            <w:r w:rsidRPr="00B53079">
              <w:rPr>
                <w:rFonts w:ascii="Times New Roman" w:hAnsi="Times New Roman" w:cs="Times New Roman"/>
                <w:color w:val="auto"/>
                <w:sz w:val="28"/>
                <w:szCs w:val="28"/>
              </w:rPr>
              <w:t>например</w:t>
            </w:r>
            <w:proofErr w:type="gramEnd"/>
            <w:r w:rsidRPr="00B53079">
              <w:rPr>
                <w:rFonts w:ascii="Times New Roman" w:hAnsi="Times New Roman" w:cs="Times New Roman"/>
                <w:color w:val="auto"/>
                <w:sz w:val="28"/>
                <w:szCs w:val="28"/>
              </w:rPr>
              <w:t xml:space="preserve">: </w:t>
            </w:r>
            <w:r w:rsidRPr="00B53079">
              <w:rPr>
                <w:rFonts w:ascii="Times New Roman" w:hAnsi="Times New Roman" w:cs="Times New Roman"/>
                <w:iCs/>
                <w:color w:val="auto"/>
                <w:sz w:val="28"/>
                <w:szCs w:val="28"/>
              </w:rPr>
              <w:t>Что надо знать подростку о здоровье? Какие виды психической зависимости существуют? Как научиться говорить «нет», если предлагают ПАВ или наркотики? Что такое наркотики и наркомания? Что такое психоактивные вещества? Чем алкоголь и никотин отличаются от наркотиков? Употребление ПАВ – это личное дело каждого человека? Почему подростки начинают пробовать ПАВ, наркотики? Как избежать негативного давления сверстников? Куда можно обратиться за помощью, если попал под негативное влияние? Что такое профилактика ПАВ?  Распространенные мифы в молодежной среде: алкоголь – это стимулирующее средство, употребление его поднимает бодрость духа; зависимость от наркотиков – это просто состояние души; если, выпив, вести машину небезопасно, то, накурившись марихуаны, вести машину вполне возможно; если хотите протрезветь, то чашка горячего свежего кофе, свежий воздух или холодный душ помогут вам; опьянение от пива легче, чем опьянение от водки; люди не умирают от алкогольного отравления; следы от употребления марихуаны (если ты выкурил всего одну единственную порцию) в организме человека совсем незаметны, т.е. отсутствуют; для того, чтобы согреться, можно принять рюмку алкоголя и др.).</w:t>
            </w:r>
          </w:p>
          <w:p w:rsidR="00276D35" w:rsidRPr="00AF33D0" w:rsidRDefault="00276D35" w:rsidP="00276D35">
            <w:pPr>
              <w:widowControl/>
              <w:shd w:val="clear" w:color="auto" w:fill="FFFFFF"/>
              <w:tabs>
                <w:tab w:val="left" w:pos="1134"/>
              </w:tabs>
              <w:ind w:firstLine="709"/>
              <w:contextualSpacing/>
              <w:jc w:val="both"/>
              <w:rPr>
                <w:rFonts w:ascii="Times New Roman" w:hAnsi="Times New Roman" w:cs="Times New Roman"/>
                <w:color w:val="auto"/>
                <w:sz w:val="28"/>
                <w:szCs w:val="28"/>
              </w:rPr>
            </w:pPr>
            <w:r w:rsidRPr="00AF33D0">
              <w:rPr>
                <w:rFonts w:ascii="Times New Roman" w:hAnsi="Times New Roman" w:cs="Times New Roman"/>
                <w:color w:val="auto"/>
                <w:sz w:val="28"/>
                <w:szCs w:val="28"/>
              </w:rPr>
              <w:t xml:space="preserve">«Антинаркотический квест-игра», ориентированный на профилактическую работу с несовершеннолетними, который </w:t>
            </w:r>
            <w:r w:rsidRPr="00AF33D0">
              <w:rPr>
                <w:rFonts w:ascii="Times New Roman" w:hAnsi="Times New Roman" w:cs="Times New Roman"/>
                <w:b/>
                <w:i/>
                <w:color w:val="auto"/>
                <w:sz w:val="28"/>
                <w:szCs w:val="28"/>
              </w:rPr>
              <w:t>состоит из двух частей.</w:t>
            </w:r>
          </w:p>
          <w:p w:rsidR="00276D35" w:rsidRPr="00AF33D0" w:rsidRDefault="00276D35" w:rsidP="00276D35">
            <w:pPr>
              <w:widowControl/>
              <w:shd w:val="clear" w:color="auto" w:fill="FFFFFF"/>
              <w:tabs>
                <w:tab w:val="left" w:pos="1134"/>
              </w:tabs>
              <w:ind w:firstLine="709"/>
              <w:contextualSpacing/>
              <w:jc w:val="both"/>
              <w:rPr>
                <w:rFonts w:ascii="Times New Roman" w:hAnsi="Times New Roman" w:cs="Times New Roman"/>
                <w:color w:val="auto"/>
                <w:sz w:val="28"/>
                <w:szCs w:val="28"/>
              </w:rPr>
            </w:pPr>
            <w:r w:rsidRPr="00AF33D0">
              <w:rPr>
                <w:rFonts w:ascii="Times New Roman" w:hAnsi="Times New Roman" w:cs="Times New Roman"/>
                <w:i/>
                <w:color w:val="auto"/>
                <w:sz w:val="28"/>
                <w:szCs w:val="28"/>
              </w:rPr>
              <w:t>Первая часть</w:t>
            </w:r>
            <w:r w:rsidRPr="00AF33D0">
              <w:rPr>
                <w:rFonts w:ascii="Times New Roman" w:hAnsi="Times New Roman" w:cs="Times New Roman"/>
                <w:color w:val="auto"/>
                <w:sz w:val="28"/>
                <w:szCs w:val="28"/>
              </w:rPr>
              <w:t xml:space="preserve"> – это квест (приключенческая игра). Интересный и захватывающий сценарий игры, необычные загадки, декорации, музыкальный фон, специальное освещение постепенно погружают подростков в атмосферу ужаса наркотической субкультуры, вызывают естественные реакции страха и отвращения, формируют негативные ассоциации с наркотиками. В то же время эмоциональная вовлеченность повышает лояльность подростков и их степень доверия к субъекту профилактики зависимостей.</w:t>
            </w:r>
          </w:p>
          <w:p w:rsidR="00276D35" w:rsidRDefault="00276D35" w:rsidP="00276D35">
            <w:pPr>
              <w:widowControl/>
              <w:shd w:val="clear" w:color="auto" w:fill="FFFFFF"/>
              <w:tabs>
                <w:tab w:val="left" w:pos="1134"/>
              </w:tabs>
              <w:ind w:firstLine="709"/>
              <w:contextualSpacing/>
              <w:jc w:val="both"/>
              <w:rPr>
                <w:rFonts w:ascii="Times New Roman" w:hAnsi="Times New Roman" w:cs="Times New Roman"/>
                <w:color w:val="auto"/>
                <w:sz w:val="28"/>
                <w:szCs w:val="28"/>
              </w:rPr>
            </w:pPr>
            <w:r w:rsidRPr="00AF33D0">
              <w:rPr>
                <w:rFonts w:ascii="Times New Roman" w:hAnsi="Times New Roman" w:cs="Times New Roman"/>
                <w:color w:val="auto"/>
                <w:sz w:val="28"/>
                <w:szCs w:val="28"/>
              </w:rPr>
              <w:t xml:space="preserve">Подросткам предстоит разгадывать головоломки и выполнять определённые задания </w:t>
            </w:r>
            <w:proofErr w:type="spellStart"/>
            <w:r w:rsidRPr="00AF33D0">
              <w:rPr>
                <w:rFonts w:ascii="Times New Roman" w:hAnsi="Times New Roman" w:cs="Times New Roman"/>
                <w:color w:val="auto"/>
                <w:sz w:val="28"/>
                <w:szCs w:val="28"/>
              </w:rPr>
              <w:t>квеста</w:t>
            </w:r>
            <w:proofErr w:type="spellEnd"/>
            <w:r w:rsidRPr="00AF33D0">
              <w:rPr>
                <w:rFonts w:ascii="Times New Roman" w:hAnsi="Times New Roman" w:cs="Times New Roman"/>
                <w:color w:val="auto"/>
                <w:sz w:val="28"/>
                <w:szCs w:val="28"/>
              </w:rPr>
              <w:t>, открывать кодовые замки, переходить из комнаты в комнату (из кабинета в кабинет) и таким образом увидеть собственными глазами медицинские, социальные и юридические последствия употребления наркотиков.</w:t>
            </w:r>
            <w:r w:rsidRPr="00B53079">
              <w:rPr>
                <w:rFonts w:ascii="Times New Roman" w:hAnsi="Times New Roman" w:cs="Times New Roman"/>
                <w:color w:val="auto"/>
                <w:sz w:val="28"/>
                <w:szCs w:val="28"/>
              </w:rPr>
              <w:t xml:space="preserve"> </w:t>
            </w:r>
          </w:p>
          <w:p w:rsidR="00276D35" w:rsidRPr="00B53079" w:rsidRDefault="00276D35" w:rsidP="00276D35">
            <w:pPr>
              <w:widowControl/>
              <w:shd w:val="clear" w:color="auto" w:fill="FFFFFF"/>
              <w:tabs>
                <w:tab w:val="left" w:pos="1134"/>
              </w:tabs>
              <w:ind w:firstLine="709"/>
              <w:contextualSpacing/>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t xml:space="preserve">Для успешного прохождения </w:t>
            </w:r>
            <w:proofErr w:type="spellStart"/>
            <w:r w:rsidRPr="00B53079">
              <w:rPr>
                <w:rFonts w:ascii="Times New Roman" w:hAnsi="Times New Roman" w:cs="Times New Roman"/>
                <w:color w:val="auto"/>
                <w:sz w:val="28"/>
                <w:szCs w:val="28"/>
              </w:rPr>
              <w:t>квеста</w:t>
            </w:r>
            <w:proofErr w:type="spellEnd"/>
            <w:r w:rsidRPr="00B53079">
              <w:rPr>
                <w:rFonts w:ascii="Times New Roman" w:hAnsi="Times New Roman" w:cs="Times New Roman"/>
                <w:color w:val="auto"/>
                <w:sz w:val="28"/>
                <w:szCs w:val="28"/>
              </w:rPr>
              <w:t xml:space="preserve"> необходимо быть единой командой, принимать решения и чувствовать ответственность за их результат для достижения общей цели.</w:t>
            </w:r>
          </w:p>
          <w:p w:rsidR="00276D35" w:rsidRPr="00AF33D0" w:rsidRDefault="00276D35" w:rsidP="00276D35">
            <w:pPr>
              <w:widowControl/>
              <w:shd w:val="clear" w:color="auto" w:fill="FFFFFF"/>
              <w:tabs>
                <w:tab w:val="left" w:pos="1134"/>
              </w:tabs>
              <w:ind w:firstLine="709"/>
              <w:contextualSpacing/>
              <w:jc w:val="both"/>
              <w:rPr>
                <w:rFonts w:ascii="Times New Roman" w:hAnsi="Times New Roman" w:cs="Times New Roman"/>
                <w:color w:val="auto"/>
                <w:sz w:val="28"/>
                <w:szCs w:val="28"/>
              </w:rPr>
            </w:pPr>
            <w:r w:rsidRPr="006D3247">
              <w:rPr>
                <w:rFonts w:ascii="Times New Roman" w:hAnsi="Times New Roman" w:cs="Times New Roman"/>
                <w:i/>
                <w:color w:val="auto"/>
                <w:sz w:val="28"/>
                <w:szCs w:val="28"/>
              </w:rPr>
              <w:t>Вторая часть занятия</w:t>
            </w:r>
            <w:r w:rsidRPr="00B53079">
              <w:rPr>
                <w:rFonts w:ascii="Times New Roman" w:hAnsi="Times New Roman" w:cs="Times New Roman"/>
                <w:color w:val="auto"/>
                <w:sz w:val="28"/>
                <w:szCs w:val="28"/>
              </w:rPr>
              <w:t xml:space="preserve"> – это обсуждение пройденного </w:t>
            </w:r>
            <w:proofErr w:type="spellStart"/>
            <w:r w:rsidRPr="00B53079">
              <w:rPr>
                <w:rFonts w:ascii="Times New Roman" w:hAnsi="Times New Roman" w:cs="Times New Roman"/>
                <w:color w:val="auto"/>
                <w:sz w:val="28"/>
                <w:szCs w:val="28"/>
              </w:rPr>
              <w:t>квеста</w:t>
            </w:r>
            <w:proofErr w:type="spellEnd"/>
            <w:r w:rsidRPr="00B53079">
              <w:rPr>
                <w:rFonts w:ascii="Times New Roman" w:hAnsi="Times New Roman" w:cs="Times New Roman"/>
                <w:color w:val="auto"/>
                <w:sz w:val="28"/>
                <w:szCs w:val="28"/>
              </w:rPr>
              <w:t xml:space="preserve"> и связанных с ним впечатлений, но уже в атмосфере спокойствия, уюта и комфорта. Проводится семинар, мотивирующий </w:t>
            </w:r>
            <w:r>
              <w:rPr>
                <w:rFonts w:ascii="Times New Roman" w:hAnsi="Times New Roman" w:cs="Times New Roman"/>
                <w:color w:val="auto"/>
                <w:sz w:val="28"/>
                <w:szCs w:val="28"/>
              </w:rPr>
              <w:t>подростков</w:t>
            </w:r>
            <w:r w:rsidRPr="00B53079">
              <w:rPr>
                <w:rFonts w:ascii="Times New Roman" w:hAnsi="Times New Roman" w:cs="Times New Roman"/>
                <w:color w:val="auto"/>
                <w:sz w:val="28"/>
                <w:szCs w:val="28"/>
              </w:rPr>
              <w:t xml:space="preserve"> вести здоровый образ жизни. В качестве вспомогательных средств используются: видео- презентация </w:t>
            </w:r>
            <w:r>
              <w:rPr>
                <w:rFonts w:ascii="Times New Roman" w:hAnsi="Times New Roman" w:cs="Times New Roman"/>
                <w:color w:val="auto"/>
                <w:sz w:val="28"/>
                <w:szCs w:val="28"/>
              </w:rPr>
              <w:t xml:space="preserve">например, </w:t>
            </w:r>
            <w:r w:rsidRPr="00B53079">
              <w:rPr>
                <w:rFonts w:ascii="Times New Roman" w:hAnsi="Times New Roman" w:cs="Times New Roman"/>
                <w:color w:val="auto"/>
                <w:sz w:val="28"/>
                <w:szCs w:val="28"/>
              </w:rPr>
              <w:t>«Твой выбор: зависимость или трезвость», любительские видеоролики на темы спорта и туризма, игры в шахматы и на гитаре, а также конкретные примеры.</w:t>
            </w:r>
          </w:p>
        </w:tc>
      </w:tr>
      <w:tr w:rsidR="00276D35" w:rsidRPr="00B53079" w:rsidTr="00F54FD3">
        <w:trPr>
          <w:trHeight w:val="552"/>
        </w:trPr>
        <w:tc>
          <w:tcPr>
            <w:tcW w:w="776" w:type="dxa"/>
          </w:tcPr>
          <w:p w:rsidR="00276D35" w:rsidRPr="00B53079" w:rsidRDefault="00276D35" w:rsidP="00276D35">
            <w:pPr>
              <w:widowControl/>
              <w:jc w:val="center"/>
              <w:rPr>
                <w:rFonts w:ascii="Times New Roman" w:hAnsi="Times New Roman" w:cs="Times New Roman"/>
                <w:sz w:val="28"/>
                <w:szCs w:val="28"/>
              </w:rPr>
            </w:pPr>
            <w:r w:rsidRPr="00B53079">
              <w:rPr>
                <w:rFonts w:ascii="Times New Roman" w:hAnsi="Times New Roman" w:cs="Times New Roman"/>
                <w:b/>
                <w:sz w:val="28"/>
                <w:szCs w:val="28"/>
              </w:rPr>
              <w:lastRenderedPageBreak/>
              <w:t>2</w:t>
            </w:r>
            <w:r>
              <w:rPr>
                <w:rFonts w:ascii="Times New Roman" w:hAnsi="Times New Roman" w:cs="Times New Roman"/>
                <w:b/>
                <w:sz w:val="28"/>
                <w:szCs w:val="28"/>
              </w:rPr>
              <w:t>.</w:t>
            </w:r>
          </w:p>
        </w:tc>
        <w:tc>
          <w:tcPr>
            <w:tcW w:w="5103" w:type="dxa"/>
          </w:tcPr>
          <w:p w:rsidR="00276D35" w:rsidRPr="00B53079" w:rsidRDefault="00276D35" w:rsidP="00276D35">
            <w:pPr>
              <w:widowControl/>
              <w:jc w:val="center"/>
              <w:rPr>
                <w:rFonts w:ascii="Times New Roman" w:hAnsi="Times New Roman" w:cs="Times New Roman"/>
                <w:sz w:val="28"/>
                <w:szCs w:val="28"/>
              </w:rPr>
            </w:pPr>
            <w:r w:rsidRPr="00B53079">
              <w:rPr>
                <w:rFonts w:ascii="Times New Roman" w:hAnsi="Times New Roman" w:cs="Times New Roman"/>
                <w:b/>
                <w:sz w:val="28"/>
                <w:szCs w:val="28"/>
              </w:rPr>
              <w:t>Подготовка волонтёрской команды из числа обучающихся</w:t>
            </w:r>
          </w:p>
        </w:tc>
        <w:tc>
          <w:tcPr>
            <w:tcW w:w="2127" w:type="dxa"/>
          </w:tcPr>
          <w:p w:rsidR="00276D35" w:rsidRPr="00B53079" w:rsidRDefault="00276D35" w:rsidP="00276D35">
            <w:pPr>
              <w:widowControl/>
              <w:jc w:val="center"/>
              <w:rPr>
                <w:rFonts w:ascii="Times New Roman" w:hAnsi="Times New Roman" w:cs="Times New Roman"/>
                <w:sz w:val="28"/>
                <w:szCs w:val="28"/>
              </w:rPr>
            </w:pPr>
            <w:r w:rsidRPr="00B53079">
              <w:rPr>
                <w:rFonts w:ascii="Times New Roman" w:hAnsi="Times New Roman" w:cs="Times New Roman"/>
                <w:b/>
                <w:sz w:val="28"/>
                <w:szCs w:val="28"/>
              </w:rPr>
              <w:t>Сентябрь - ноябрь</w:t>
            </w:r>
          </w:p>
        </w:tc>
        <w:tc>
          <w:tcPr>
            <w:tcW w:w="7464" w:type="dxa"/>
          </w:tcPr>
          <w:p w:rsidR="00276D35" w:rsidRPr="00B53079" w:rsidRDefault="00276D35" w:rsidP="00276D35">
            <w:pPr>
              <w:widowControl/>
              <w:jc w:val="center"/>
              <w:rPr>
                <w:rFonts w:ascii="Times New Roman" w:hAnsi="Times New Roman" w:cs="Times New Roman"/>
                <w:sz w:val="28"/>
                <w:szCs w:val="28"/>
              </w:rPr>
            </w:pPr>
            <w:r w:rsidRPr="00B53079">
              <w:rPr>
                <w:rFonts w:ascii="Times New Roman" w:hAnsi="Times New Roman" w:cs="Times New Roman"/>
                <w:b/>
                <w:sz w:val="28"/>
                <w:szCs w:val="28"/>
              </w:rPr>
              <w:t>Разработка проекта</w:t>
            </w:r>
          </w:p>
          <w:p w:rsidR="00276D35" w:rsidRPr="00B53079" w:rsidRDefault="00276D35" w:rsidP="00276D35">
            <w:pPr>
              <w:widowControl/>
              <w:jc w:val="center"/>
              <w:rPr>
                <w:rFonts w:ascii="Times New Roman" w:hAnsi="Times New Roman" w:cs="Times New Roman"/>
                <w:sz w:val="28"/>
                <w:szCs w:val="28"/>
              </w:rPr>
            </w:pPr>
            <w:r w:rsidRPr="00B53079">
              <w:rPr>
                <w:rFonts w:ascii="Times New Roman" w:hAnsi="Times New Roman" w:cs="Times New Roman"/>
                <w:b/>
                <w:sz w:val="28"/>
                <w:szCs w:val="28"/>
              </w:rPr>
              <w:t>«Волонтёрское движение»</w:t>
            </w:r>
          </w:p>
        </w:tc>
      </w:tr>
      <w:tr w:rsidR="00276D35" w:rsidRPr="00B53079" w:rsidTr="00F54FD3">
        <w:trPr>
          <w:trHeight w:val="578"/>
        </w:trPr>
        <w:tc>
          <w:tcPr>
            <w:tcW w:w="776" w:type="dxa"/>
          </w:tcPr>
          <w:p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sz w:val="28"/>
                <w:szCs w:val="28"/>
              </w:rPr>
              <w:t>2.1</w:t>
            </w:r>
            <w:r>
              <w:rPr>
                <w:rFonts w:ascii="Times New Roman" w:hAnsi="Times New Roman" w:cs="Times New Roman"/>
                <w:sz w:val="28"/>
                <w:szCs w:val="28"/>
              </w:rPr>
              <w:t>.</w:t>
            </w:r>
          </w:p>
        </w:tc>
        <w:tc>
          <w:tcPr>
            <w:tcW w:w="5103" w:type="dxa"/>
          </w:tcPr>
          <w:p w:rsidR="00276D35" w:rsidRPr="00B53079" w:rsidRDefault="00276D35" w:rsidP="00276D35">
            <w:pPr>
              <w:jc w:val="both"/>
              <w:rPr>
                <w:rFonts w:ascii="Times New Roman" w:hAnsi="Times New Roman" w:cs="Times New Roman"/>
                <w:sz w:val="28"/>
                <w:szCs w:val="28"/>
              </w:rPr>
            </w:pPr>
            <w:r w:rsidRPr="00B53079">
              <w:rPr>
                <w:rFonts w:ascii="Times New Roman" w:hAnsi="Times New Roman" w:cs="Times New Roman"/>
                <w:sz w:val="28"/>
                <w:szCs w:val="28"/>
              </w:rPr>
              <w:t xml:space="preserve">Информирование о целях и задачах проекта </w:t>
            </w:r>
          </w:p>
        </w:tc>
        <w:tc>
          <w:tcPr>
            <w:tcW w:w="2127" w:type="dxa"/>
          </w:tcPr>
          <w:p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sz w:val="28"/>
                <w:szCs w:val="28"/>
              </w:rPr>
              <w:t>октябрь</w:t>
            </w:r>
          </w:p>
        </w:tc>
        <w:tc>
          <w:tcPr>
            <w:tcW w:w="7464" w:type="dxa"/>
          </w:tcPr>
          <w:p w:rsidR="00276D35" w:rsidRPr="00B53079" w:rsidRDefault="00276D35" w:rsidP="00276D35">
            <w:pPr>
              <w:tabs>
                <w:tab w:val="right" w:pos="3999"/>
              </w:tabs>
              <w:jc w:val="both"/>
              <w:rPr>
                <w:rFonts w:ascii="Times New Roman" w:hAnsi="Times New Roman" w:cs="Times New Roman"/>
                <w:sz w:val="28"/>
                <w:szCs w:val="28"/>
              </w:rPr>
            </w:pPr>
            <w:r w:rsidRPr="00B53079">
              <w:rPr>
                <w:rFonts w:ascii="Times New Roman" w:hAnsi="Times New Roman" w:cs="Times New Roman"/>
                <w:sz w:val="28"/>
                <w:szCs w:val="28"/>
              </w:rPr>
              <w:t xml:space="preserve">Проведение тематических классных часов </w:t>
            </w:r>
          </w:p>
        </w:tc>
      </w:tr>
      <w:tr w:rsidR="00276D35" w:rsidRPr="00B53079" w:rsidTr="00F54FD3">
        <w:trPr>
          <w:trHeight w:val="730"/>
        </w:trPr>
        <w:tc>
          <w:tcPr>
            <w:tcW w:w="776" w:type="dxa"/>
          </w:tcPr>
          <w:p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sz w:val="28"/>
                <w:szCs w:val="28"/>
              </w:rPr>
              <w:lastRenderedPageBreak/>
              <w:t>2.2</w:t>
            </w:r>
            <w:r>
              <w:rPr>
                <w:rFonts w:ascii="Times New Roman" w:hAnsi="Times New Roman" w:cs="Times New Roman"/>
                <w:sz w:val="28"/>
                <w:szCs w:val="28"/>
              </w:rPr>
              <w:t>.</w:t>
            </w:r>
          </w:p>
        </w:tc>
        <w:tc>
          <w:tcPr>
            <w:tcW w:w="5103" w:type="dxa"/>
          </w:tcPr>
          <w:p w:rsidR="00276D35" w:rsidRPr="00B53079" w:rsidRDefault="00276D35" w:rsidP="00276D35">
            <w:pPr>
              <w:jc w:val="both"/>
              <w:rPr>
                <w:rFonts w:ascii="Times New Roman" w:hAnsi="Times New Roman" w:cs="Times New Roman"/>
                <w:sz w:val="28"/>
                <w:szCs w:val="28"/>
              </w:rPr>
            </w:pPr>
            <w:r w:rsidRPr="00B53079">
              <w:rPr>
                <w:rFonts w:ascii="Times New Roman" w:hAnsi="Times New Roman" w:cs="Times New Roman"/>
                <w:sz w:val="28"/>
                <w:szCs w:val="28"/>
              </w:rPr>
              <w:t>Комплектование групп (</w:t>
            </w:r>
            <w:r>
              <w:rPr>
                <w:rFonts w:ascii="Times New Roman" w:hAnsi="Times New Roman" w:cs="Times New Roman"/>
                <w:sz w:val="28"/>
                <w:szCs w:val="28"/>
              </w:rPr>
              <w:t>анкетирование, тестирование, и т.д. (</w:t>
            </w:r>
            <w:r w:rsidRPr="00B53079">
              <w:rPr>
                <w:rFonts w:ascii="Times New Roman" w:hAnsi="Times New Roman" w:cs="Times New Roman"/>
                <w:sz w:val="28"/>
                <w:szCs w:val="28"/>
              </w:rPr>
              <w:t>при комплектовании групп необходимо соблюдать основной принцип волонтёрского движения – добровольность участия</w:t>
            </w:r>
            <w:r>
              <w:rPr>
                <w:rFonts w:ascii="Times New Roman" w:hAnsi="Times New Roman" w:cs="Times New Roman"/>
                <w:sz w:val="28"/>
                <w:szCs w:val="28"/>
              </w:rPr>
              <w:t>)</w:t>
            </w:r>
            <w:r w:rsidRPr="00B53079">
              <w:rPr>
                <w:rFonts w:ascii="Times New Roman" w:hAnsi="Times New Roman" w:cs="Times New Roman"/>
                <w:sz w:val="28"/>
                <w:szCs w:val="28"/>
              </w:rPr>
              <w:t xml:space="preserve">) </w:t>
            </w:r>
          </w:p>
        </w:tc>
        <w:tc>
          <w:tcPr>
            <w:tcW w:w="2127" w:type="dxa"/>
          </w:tcPr>
          <w:p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sz w:val="28"/>
                <w:szCs w:val="28"/>
              </w:rPr>
              <w:t>октябрь</w:t>
            </w:r>
          </w:p>
        </w:tc>
        <w:tc>
          <w:tcPr>
            <w:tcW w:w="7464" w:type="dxa"/>
          </w:tcPr>
          <w:p w:rsidR="00276D35" w:rsidRPr="00B53079" w:rsidRDefault="00276D35" w:rsidP="00276D35">
            <w:pPr>
              <w:jc w:val="both"/>
              <w:rPr>
                <w:rFonts w:ascii="Times New Roman" w:hAnsi="Times New Roman" w:cs="Times New Roman"/>
                <w:sz w:val="28"/>
                <w:szCs w:val="28"/>
              </w:rPr>
            </w:pPr>
            <w:r w:rsidRPr="00B53079">
              <w:rPr>
                <w:rFonts w:ascii="Times New Roman" w:hAnsi="Times New Roman" w:cs="Times New Roman"/>
                <w:sz w:val="28"/>
                <w:szCs w:val="28"/>
              </w:rPr>
              <w:t xml:space="preserve">Формирование добровольческих групп  </w:t>
            </w:r>
          </w:p>
        </w:tc>
      </w:tr>
      <w:tr w:rsidR="00276D35" w:rsidRPr="00B53079" w:rsidTr="00F54FD3">
        <w:trPr>
          <w:trHeight w:val="730"/>
        </w:trPr>
        <w:tc>
          <w:tcPr>
            <w:tcW w:w="776" w:type="dxa"/>
          </w:tcPr>
          <w:p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sz w:val="28"/>
                <w:szCs w:val="28"/>
              </w:rPr>
              <w:t>2.3</w:t>
            </w:r>
            <w:r>
              <w:rPr>
                <w:rFonts w:ascii="Times New Roman" w:hAnsi="Times New Roman" w:cs="Times New Roman"/>
                <w:sz w:val="28"/>
                <w:szCs w:val="28"/>
              </w:rPr>
              <w:t>.</w:t>
            </w:r>
          </w:p>
        </w:tc>
        <w:tc>
          <w:tcPr>
            <w:tcW w:w="5103" w:type="dxa"/>
          </w:tcPr>
          <w:p w:rsidR="00276D35" w:rsidRPr="00B53079" w:rsidRDefault="00276D35" w:rsidP="00276D35">
            <w:pPr>
              <w:jc w:val="both"/>
              <w:rPr>
                <w:rFonts w:ascii="Times New Roman" w:hAnsi="Times New Roman" w:cs="Times New Roman"/>
                <w:sz w:val="28"/>
                <w:szCs w:val="28"/>
              </w:rPr>
            </w:pPr>
            <w:r w:rsidRPr="00B53079">
              <w:rPr>
                <w:rFonts w:ascii="Times New Roman" w:hAnsi="Times New Roman" w:cs="Times New Roman"/>
                <w:sz w:val="28"/>
                <w:szCs w:val="28"/>
              </w:rPr>
              <w:t>Подготовка методического,</w:t>
            </w:r>
            <w:r>
              <w:rPr>
                <w:rFonts w:ascii="Times New Roman" w:hAnsi="Times New Roman" w:cs="Times New Roman"/>
                <w:sz w:val="28"/>
                <w:szCs w:val="28"/>
              </w:rPr>
              <w:t xml:space="preserve"> информационного, раздаточного </w:t>
            </w:r>
            <w:r w:rsidRPr="00B53079">
              <w:rPr>
                <w:rFonts w:ascii="Times New Roman" w:hAnsi="Times New Roman" w:cs="Times New Roman"/>
                <w:sz w:val="28"/>
                <w:szCs w:val="28"/>
              </w:rPr>
              <w:t xml:space="preserve">материала каждому участнику </w:t>
            </w:r>
          </w:p>
        </w:tc>
        <w:tc>
          <w:tcPr>
            <w:tcW w:w="2127" w:type="dxa"/>
          </w:tcPr>
          <w:p w:rsidR="00276D35" w:rsidRPr="00B53079" w:rsidRDefault="00276D35" w:rsidP="00276D35">
            <w:pPr>
              <w:tabs>
                <w:tab w:val="right" w:pos="1318"/>
              </w:tabs>
              <w:jc w:val="center"/>
              <w:rPr>
                <w:rFonts w:ascii="Times New Roman" w:hAnsi="Times New Roman" w:cs="Times New Roman"/>
                <w:sz w:val="28"/>
                <w:szCs w:val="28"/>
              </w:rPr>
            </w:pPr>
            <w:r w:rsidRPr="00B53079">
              <w:rPr>
                <w:rFonts w:ascii="Times New Roman" w:hAnsi="Times New Roman" w:cs="Times New Roman"/>
                <w:sz w:val="28"/>
                <w:szCs w:val="28"/>
              </w:rPr>
              <w:t>ноябрь</w:t>
            </w:r>
            <w:r w:rsidRPr="00B53079">
              <w:rPr>
                <w:rFonts w:ascii="Times New Roman" w:hAnsi="Times New Roman" w:cs="Times New Roman"/>
                <w:b/>
                <w:sz w:val="28"/>
                <w:szCs w:val="28"/>
              </w:rPr>
              <w:t xml:space="preserve"> –</w:t>
            </w:r>
          </w:p>
          <w:p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sz w:val="28"/>
                <w:szCs w:val="28"/>
              </w:rPr>
              <w:t>декабрь</w:t>
            </w:r>
          </w:p>
        </w:tc>
        <w:tc>
          <w:tcPr>
            <w:tcW w:w="7464" w:type="dxa"/>
          </w:tcPr>
          <w:p w:rsidR="00276D35" w:rsidRPr="00B53079" w:rsidRDefault="00276D35" w:rsidP="00276D35">
            <w:pPr>
              <w:jc w:val="both"/>
              <w:rPr>
                <w:rFonts w:ascii="Times New Roman" w:hAnsi="Times New Roman" w:cs="Times New Roman"/>
                <w:sz w:val="28"/>
                <w:szCs w:val="28"/>
              </w:rPr>
            </w:pPr>
            <w:r w:rsidRPr="00B53079">
              <w:rPr>
                <w:rFonts w:ascii="Times New Roman" w:hAnsi="Times New Roman" w:cs="Times New Roman"/>
                <w:sz w:val="28"/>
                <w:szCs w:val="28"/>
              </w:rPr>
              <w:t xml:space="preserve">Создание буклетов по теме направлений </w:t>
            </w:r>
          </w:p>
        </w:tc>
      </w:tr>
      <w:tr w:rsidR="00276D35" w:rsidRPr="00B53079" w:rsidTr="00F54FD3">
        <w:trPr>
          <w:trHeight w:val="670"/>
        </w:trPr>
        <w:tc>
          <w:tcPr>
            <w:tcW w:w="776" w:type="dxa"/>
          </w:tcPr>
          <w:p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b/>
                <w:sz w:val="28"/>
                <w:szCs w:val="28"/>
              </w:rPr>
              <w:t>3</w:t>
            </w:r>
            <w:r>
              <w:rPr>
                <w:rFonts w:ascii="Times New Roman" w:hAnsi="Times New Roman" w:cs="Times New Roman"/>
                <w:b/>
                <w:sz w:val="28"/>
                <w:szCs w:val="28"/>
              </w:rPr>
              <w:t>.</w:t>
            </w:r>
          </w:p>
        </w:tc>
        <w:tc>
          <w:tcPr>
            <w:tcW w:w="5103" w:type="dxa"/>
          </w:tcPr>
          <w:p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b/>
                <w:sz w:val="28"/>
                <w:szCs w:val="28"/>
              </w:rPr>
              <w:t>Теоретические и практические занятия по обучению проведения  семинаров</w:t>
            </w:r>
          </w:p>
        </w:tc>
        <w:tc>
          <w:tcPr>
            <w:tcW w:w="2127" w:type="dxa"/>
          </w:tcPr>
          <w:p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b/>
                <w:sz w:val="28"/>
                <w:szCs w:val="28"/>
              </w:rPr>
              <w:t>ноябрь – май</w:t>
            </w:r>
          </w:p>
        </w:tc>
        <w:tc>
          <w:tcPr>
            <w:tcW w:w="7464" w:type="dxa"/>
          </w:tcPr>
          <w:p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b/>
                <w:sz w:val="28"/>
                <w:szCs w:val="28"/>
              </w:rPr>
              <w:t>Подготовка волонтёров к практической деятельности</w:t>
            </w:r>
          </w:p>
        </w:tc>
      </w:tr>
      <w:tr w:rsidR="00276D35" w:rsidRPr="00B53079" w:rsidTr="00F54FD3">
        <w:trPr>
          <w:trHeight w:val="730"/>
        </w:trPr>
        <w:tc>
          <w:tcPr>
            <w:tcW w:w="776" w:type="dxa"/>
          </w:tcPr>
          <w:p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sz w:val="28"/>
                <w:szCs w:val="28"/>
              </w:rPr>
              <w:t>3.1</w:t>
            </w:r>
            <w:r>
              <w:rPr>
                <w:rFonts w:ascii="Times New Roman" w:hAnsi="Times New Roman" w:cs="Times New Roman"/>
                <w:sz w:val="28"/>
                <w:szCs w:val="28"/>
              </w:rPr>
              <w:t>.</w:t>
            </w:r>
          </w:p>
        </w:tc>
        <w:tc>
          <w:tcPr>
            <w:tcW w:w="5103" w:type="dxa"/>
          </w:tcPr>
          <w:p w:rsidR="00276D35" w:rsidRPr="00B53079" w:rsidRDefault="00276D35" w:rsidP="00276D35">
            <w:pPr>
              <w:jc w:val="both"/>
              <w:rPr>
                <w:rFonts w:ascii="Times New Roman" w:hAnsi="Times New Roman" w:cs="Times New Roman"/>
                <w:sz w:val="28"/>
                <w:szCs w:val="28"/>
              </w:rPr>
            </w:pPr>
            <w:r w:rsidRPr="00B53079">
              <w:rPr>
                <w:rFonts w:ascii="Times New Roman" w:hAnsi="Times New Roman" w:cs="Times New Roman"/>
                <w:sz w:val="28"/>
                <w:szCs w:val="28"/>
              </w:rPr>
              <w:t>Организа</w:t>
            </w:r>
            <w:r>
              <w:rPr>
                <w:rFonts w:ascii="Times New Roman" w:hAnsi="Times New Roman" w:cs="Times New Roman"/>
                <w:sz w:val="28"/>
                <w:szCs w:val="28"/>
              </w:rPr>
              <w:t xml:space="preserve">ция семинаров и мастер-классов </w:t>
            </w:r>
            <w:r w:rsidRPr="00B53079">
              <w:rPr>
                <w:rFonts w:ascii="Times New Roman" w:hAnsi="Times New Roman" w:cs="Times New Roman"/>
                <w:sz w:val="28"/>
                <w:szCs w:val="28"/>
              </w:rPr>
              <w:t xml:space="preserve">для участников волонтёрской команды  </w:t>
            </w:r>
          </w:p>
        </w:tc>
        <w:tc>
          <w:tcPr>
            <w:tcW w:w="2127" w:type="dxa"/>
          </w:tcPr>
          <w:p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sz w:val="28"/>
                <w:szCs w:val="28"/>
              </w:rPr>
              <w:t xml:space="preserve">ноябрь </w:t>
            </w:r>
            <w:r w:rsidRPr="00B53079">
              <w:rPr>
                <w:rFonts w:ascii="Times New Roman" w:hAnsi="Times New Roman" w:cs="Times New Roman"/>
                <w:b/>
                <w:sz w:val="28"/>
                <w:szCs w:val="28"/>
              </w:rPr>
              <w:t xml:space="preserve">– </w:t>
            </w:r>
            <w:r w:rsidRPr="00B53079">
              <w:rPr>
                <w:rFonts w:ascii="Times New Roman" w:hAnsi="Times New Roman" w:cs="Times New Roman"/>
                <w:sz w:val="28"/>
                <w:szCs w:val="28"/>
              </w:rPr>
              <w:t>декабрь</w:t>
            </w:r>
          </w:p>
        </w:tc>
        <w:tc>
          <w:tcPr>
            <w:tcW w:w="7464" w:type="dxa"/>
          </w:tcPr>
          <w:p w:rsidR="00276D35" w:rsidRPr="00B53079" w:rsidRDefault="00276D35" w:rsidP="00276D35">
            <w:pPr>
              <w:jc w:val="both"/>
              <w:rPr>
                <w:rFonts w:ascii="Times New Roman" w:hAnsi="Times New Roman" w:cs="Times New Roman"/>
                <w:sz w:val="28"/>
                <w:szCs w:val="28"/>
              </w:rPr>
            </w:pPr>
            <w:r w:rsidRPr="00B53079">
              <w:rPr>
                <w:rFonts w:ascii="Times New Roman" w:hAnsi="Times New Roman" w:cs="Times New Roman"/>
                <w:sz w:val="28"/>
                <w:szCs w:val="28"/>
              </w:rPr>
              <w:t xml:space="preserve">Обучение волонтёров, сплочение членов волонтёрского отряда (команды, группы и т.д.), формирование навыков практического общения </w:t>
            </w:r>
          </w:p>
        </w:tc>
      </w:tr>
      <w:tr w:rsidR="00276D35" w:rsidRPr="00B53079" w:rsidTr="00F54FD3">
        <w:trPr>
          <w:trHeight w:val="730"/>
        </w:trPr>
        <w:tc>
          <w:tcPr>
            <w:tcW w:w="776" w:type="dxa"/>
          </w:tcPr>
          <w:p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sz w:val="28"/>
                <w:szCs w:val="28"/>
              </w:rPr>
              <w:t>3.2</w:t>
            </w:r>
            <w:r>
              <w:rPr>
                <w:rFonts w:ascii="Times New Roman" w:hAnsi="Times New Roman" w:cs="Times New Roman"/>
                <w:sz w:val="28"/>
                <w:szCs w:val="28"/>
              </w:rPr>
              <w:t>.</w:t>
            </w:r>
          </w:p>
          <w:p w:rsidR="00276D35" w:rsidRPr="00B53079" w:rsidRDefault="00276D35" w:rsidP="00276D35">
            <w:pPr>
              <w:jc w:val="center"/>
              <w:rPr>
                <w:rFonts w:ascii="Times New Roman" w:hAnsi="Times New Roman" w:cs="Times New Roman"/>
                <w:sz w:val="28"/>
                <w:szCs w:val="28"/>
              </w:rPr>
            </w:pPr>
          </w:p>
        </w:tc>
        <w:tc>
          <w:tcPr>
            <w:tcW w:w="5103" w:type="dxa"/>
          </w:tcPr>
          <w:p w:rsidR="00276D35" w:rsidRPr="00B53079" w:rsidRDefault="00276D35" w:rsidP="00276D35">
            <w:pPr>
              <w:jc w:val="both"/>
              <w:rPr>
                <w:rFonts w:ascii="Times New Roman" w:hAnsi="Times New Roman" w:cs="Times New Roman"/>
                <w:sz w:val="28"/>
                <w:szCs w:val="28"/>
              </w:rPr>
            </w:pPr>
            <w:r w:rsidRPr="00B53079">
              <w:rPr>
                <w:rFonts w:ascii="Times New Roman" w:hAnsi="Times New Roman" w:cs="Times New Roman"/>
                <w:sz w:val="28"/>
                <w:szCs w:val="28"/>
              </w:rPr>
              <w:t>Проведение волонтёрской</w:t>
            </w:r>
            <w:r w:rsidRPr="00B53079">
              <w:rPr>
                <w:rFonts w:ascii="Times New Roman" w:hAnsi="Times New Roman" w:cs="Times New Roman"/>
                <w:b/>
                <w:sz w:val="28"/>
                <w:szCs w:val="28"/>
              </w:rPr>
              <w:t xml:space="preserve"> </w:t>
            </w:r>
            <w:r w:rsidRPr="00B53079">
              <w:rPr>
                <w:rFonts w:ascii="Times New Roman" w:hAnsi="Times New Roman" w:cs="Times New Roman"/>
                <w:sz w:val="28"/>
                <w:szCs w:val="28"/>
              </w:rPr>
              <w:t>командой образовательного учреждения  ролевых игр и других интерактивных мероприятий обучающихся</w:t>
            </w:r>
            <w:r w:rsidRPr="00B53079">
              <w:rPr>
                <w:rFonts w:ascii="Times New Roman" w:hAnsi="Times New Roman" w:cs="Times New Roman"/>
                <w:b/>
                <w:sz w:val="28"/>
                <w:szCs w:val="28"/>
              </w:rPr>
              <w:t xml:space="preserve"> </w:t>
            </w:r>
          </w:p>
        </w:tc>
        <w:tc>
          <w:tcPr>
            <w:tcW w:w="2127" w:type="dxa"/>
          </w:tcPr>
          <w:p w:rsidR="00276D35" w:rsidRPr="00B53079" w:rsidRDefault="00276D35" w:rsidP="00276D35">
            <w:pPr>
              <w:tabs>
                <w:tab w:val="right" w:pos="1318"/>
              </w:tabs>
              <w:jc w:val="center"/>
              <w:rPr>
                <w:rFonts w:ascii="Times New Roman" w:hAnsi="Times New Roman" w:cs="Times New Roman"/>
                <w:sz w:val="28"/>
                <w:szCs w:val="28"/>
              </w:rPr>
            </w:pPr>
            <w:r w:rsidRPr="00B53079">
              <w:rPr>
                <w:rFonts w:ascii="Times New Roman" w:hAnsi="Times New Roman" w:cs="Times New Roman"/>
                <w:sz w:val="28"/>
                <w:szCs w:val="28"/>
              </w:rPr>
              <w:t>январь</w:t>
            </w:r>
            <w:r w:rsidRPr="00B53079">
              <w:rPr>
                <w:rFonts w:ascii="Times New Roman" w:hAnsi="Times New Roman" w:cs="Times New Roman"/>
                <w:b/>
                <w:sz w:val="28"/>
                <w:szCs w:val="28"/>
              </w:rPr>
              <w:t xml:space="preserve"> –</w:t>
            </w:r>
          </w:p>
          <w:p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sz w:val="28"/>
                <w:szCs w:val="28"/>
              </w:rPr>
              <w:t>май</w:t>
            </w:r>
          </w:p>
        </w:tc>
        <w:tc>
          <w:tcPr>
            <w:tcW w:w="7464" w:type="dxa"/>
          </w:tcPr>
          <w:p w:rsidR="00276D35" w:rsidRPr="00B53079" w:rsidRDefault="00276D35" w:rsidP="00276D35">
            <w:pPr>
              <w:jc w:val="both"/>
              <w:rPr>
                <w:rFonts w:ascii="Times New Roman" w:hAnsi="Times New Roman" w:cs="Times New Roman"/>
                <w:sz w:val="28"/>
                <w:szCs w:val="28"/>
              </w:rPr>
            </w:pPr>
            <w:r w:rsidRPr="00B53079">
              <w:rPr>
                <w:rFonts w:ascii="Times New Roman" w:hAnsi="Times New Roman" w:cs="Times New Roman"/>
                <w:sz w:val="28"/>
                <w:szCs w:val="28"/>
              </w:rPr>
              <w:t>Формирование общих компетенций обучающихся образовательной организации и членов  волонтёрского отряда</w:t>
            </w:r>
            <w:r>
              <w:rPr>
                <w:rFonts w:ascii="Times New Roman" w:hAnsi="Times New Roman" w:cs="Times New Roman"/>
                <w:sz w:val="28"/>
                <w:szCs w:val="28"/>
              </w:rPr>
              <w:t xml:space="preserve"> </w:t>
            </w:r>
            <w:r w:rsidRPr="00B53079">
              <w:rPr>
                <w:rFonts w:ascii="Times New Roman" w:hAnsi="Times New Roman" w:cs="Times New Roman"/>
                <w:sz w:val="28"/>
                <w:szCs w:val="28"/>
              </w:rPr>
              <w:t>(команды, группы и т.д.)</w:t>
            </w:r>
            <w:r w:rsidRPr="00B53079">
              <w:rPr>
                <w:rFonts w:ascii="Times New Roman" w:hAnsi="Times New Roman" w:cs="Times New Roman"/>
                <w:b/>
                <w:sz w:val="28"/>
                <w:szCs w:val="28"/>
              </w:rPr>
              <w:t xml:space="preserve"> </w:t>
            </w:r>
          </w:p>
        </w:tc>
      </w:tr>
      <w:tr w:rsidR="00276D35" w:rsidRPr="00B53079" w:rsidTr="00F54FD3">
        <w:trPr>
          <w:trHeight w:val="730"/>
        </w:trPr>
        <w:tc>
          <w:tcPr>
            <w:tcW w:w="776" w:type="dxa"/>
          </w:tcPr>
          <w:p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b/>
                <w:sz w:val="28"/>
                <w:szCs w:val="28"/>
              </w:rPr>
              <w:t>4</w:t>
            </w:r>
            <w:r>
              <w:rPr>
                <w:rFonts w:ascii="Times New Roman" w:hAnsi="Times New Roman" w:cs="Times New Roman"/>
                <w:b/>
                <w:sz w:val="28"/>
                <w:szCs w:val="28"/>
              </w:rPr>
              <w:t>.</w:t>
            </w:r>
          </w:p>
        </w:tc>
        <w:tc>
          <w:tcPr>
            <w:tcW w:w="5103" w:type="dxa"/>
          </w:tcPr>
          <w:p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b/>
                <w:sz w:val="28"/>
                <w:szCs w:val="28"/>
              </w:rPr>
              <w:t>Информатизация проекта</w:t>
            </w:r>
          </w:p>
        </w:tc>
        <w:tc>
          <w:tcPr>
            <w:tcW w:w="2127" w:type="dxa"/>
          </w:tcPr>
          <w:p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b/>
                <w:sz w:val="28"/>
                <w:szCs w:val="28"/>
              </w:rPr>
              <w:t>ноябрь – май</w:t>
            </w:r>
          </w:p>
        </w:tc>
        <w:tc>
          <w:tcPr>
            <w:tcW w:w="7464" w:type="dxa"/>
          </w:tcPr>
          <w:p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b/>
                <w:sz w:val="28"/>
                <w:szCs w:val="28"/>
              </w:rPr>
              <w:t xml:space="preserve">Создание позитивного и социально значимого образа </w:t>
            </w:r>
            <w:r w:rsidRPr="00AF33D0">
              <w:rPr>
                <w:rFonts w:ascii="Times New Roman" w:hAnsi="Times New Roman" w:cs="Times New Roman"/>
                <w:b/>
                <w:sz w:val="28"/>
                <w:szCs w:val="28"/>
              </w:rPr>
              <w:t>«Волонтерского движения «Мы за ЗОЖ»</w:t>
            </w:r>
          </w:p>
        </w:tc>
      </w:tr>
      <w:tr w:rsidR="00276D35" w:rsidRPr="00B53079" w:rsidTr="00F54FD3">
        <w:trPr>
          <w:trHeight w:val="730"/>
        </w:trPr>
        <w:tc>
          <w:tcPr>
            <w:tcW w:w="776" w:type="dxa"/>
          </w:tcPr>
          <w:p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sz w:val="28"/>
                <w:szCs w:val="28"/>
              </w:rPr>
              <w:t>4.1</w:t>
            </w:r>
            <w:r>
              <w:rPr>
                <w:rFonts w:ascii="Times New Roman" w:hAnsi="Times New Roman" w:cs="Times New Roman"/>
                <w:sz w:val="28"/>
                <w:szCs w:val="28"/>
              </w:rPr>
              <w:t>.</w:t>
            </w:r>
          </w:p>
        </w:tc>
        <w:tc>
          <w:tcPr>
            <w:tcW w:w="5103" w:type="dxa"/>
          </w:tcPr>
          <w:p w:rsidR="00276D35" w:rsidRPr="00B53079" w:rsidRDefault="00276D35" w:rsidP="00276D35">
            <w:pPr>
              <w:jc w:val="both"/>
              <w:rPr>
                <w:rFonts w:ascii="Times New Roman" w:hAnsi="Times New Roman" w:cs="Times New Roman"/>
                <w:sz w:val="28"/>
                <w:szCs w:val="28"/>
              </w:rPr>
            </w:pPr>
            <w:r w:rsidRPr="00B53079">
              <w:rPr>
                <w:rFonts w:ascii="Times New Roman" w:hAnsi="Times New Roman" w:cs="Times New Roman"/>
                <w:sz w:val="28"/>
                <w:szCs w:val="28"/>
              </w:rPr>
              <w:t xml:space="preserve">Мониторинг, обратная связь и оценка эффективности деятельности работы волонтёрской команды </w:t>
            </w:r>
          </w:p>
        </w:tc>
        <w:tc>
          <w:tcPr>
            <w:tcW w:w="2127" w:type="dxa"/>
          </w:tcPr>
          <w:p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sz w:val="28"/>
                <w:szCs w:val="28"/>
              </w:rPr>
              <w:t xml:space="preserve">ноябрь </w:t>
            </w:r>
            <w:r w:rsidRPr="00B53079">
              <w:rPr>
                <w:rFonts w:ascii="Times New Roman" w:hAnsi="Times New Roman" w:cs="Times New Roman"/>
                <w:b/>
                <w:sz w:val="28"/>
                <w:szCs w:val="28"/>
              </w:rPr>
              <w:t xml:space="preserve">– </w:t>
            </w:r>
            <w:r w:rsidRPr="00B53079">
              <w:rPr>
                <w:rFonts w:ascii="Times New Roman" w:hAnsi="Times New Roman" w:cs="Times New Roman"/>
                <w:sz w:val="28"/>
                <w:szCs w:val="28"/>
              </w:rPr>
              <w:t>май</w:t>
            </w:r>
          </w:p>
        </w:tc>
        <w:tc>
          <w:tcPr>
            <w:tcW w:w="7464" w:type="dxa"/>
          </w:tcPr>
          <w:p w:rsidR="00276D35" w:rsidRPr="00B53079" w:rsidRDefault="00276D35" w:rsidP="00276D35">
            <w:pPr>
              <w:jc w:val="both"/>
              <w:rPr>
                <w:rFonts w:ascii="Times New Roman" w:hAnsi="Times New Roman" w:cs="Times New Roman"/>
                <w:sz w:val="28"/>
                <w:szCs w:val="28"/>
              </w:rPr>
            </w:pPr>
            <w:r w:rsidRPr="00B53079">
              <w:rPr>
                <w:rFonts w:ascii="Times New Roman" w:hAnsi="Times New Roman" w:cs="Times New Roman"/>
                <w:sz w:val="28"/>
                <w:szCs w:val="28"/>
              </w:rPr>
              <w:t xml:space="preserve"> Создание банка данных о деятельности волонтёрского молодежного отряда (команды, группы и т.д.) </w:t>
            </w:r>
          </w:p>
        </w:tc>
      </w:tr>
      <w:tr w:rsidR="00276D35" w:rsidRPr="00B53079" w:rsidTr="00F54FD3">
        <w:trPr>
          <w:trHeight w:val="730"/>
        </w:trPr>
        <w:tc>
          <w:tcPr>
            <w:tcW w:w="776" w:type="dxa"/>
          </w:tcPr>
          <w:p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sz w:val="28"/>
                <w:szCs w:val="28"/>
              </w:rPr>
              <w:t>4.2</w:t>
            </w:r>
            <w:r>
              <w:rPr>
                <w:rFonts w:ascii="Times New Roman" w:hAnsi="Times New Roman" w:cs="Times New Roman"/>
                <w:sz w:val="28"/>
                <w:szCs w:val="28"/>
              </w:rPr>
              <w:t>.</w:t>
            </w:r>
          </w:p>
        </w:tc>
        <w:tc>
          <w:tcPr>
            <w:tcW w:w="5103" w:type="dxa"/>
          </w:tcPr>
          <w:p w:rsidR="00276D35" w:rsidRPr="00B53079" w:rsidRDefault="00276D35" w:rsidP="00276D35">
            <w:pPr>
              <w:jc w:val="both"/>
              <w:rPr>
                <w:rFonts w:ascii="Times New Roman" w:hAnsi="Times New Roman" w:cs="Times New Roman"/>
                <w:sz w:val="28"/>
                <w:szCs w:val="28"/>
              </w:rPr>
            </w:pPr>
            <w:r w:rsidRPr="00B53079">
              <w:rPr>
                <w:rFonts w:ascii="Times New Roman" w:hAnsi="Times New Roman" w:cs="Times New Roman"/>
                <w:sz w:val="28"/>
                <w:szCs w:val="28"/>
              </w:rPr>
              <w:t xml:space="preserve">Создание, ведение, постоянное обновление информационного </w:t>
            </w:r>
            <w:proofErr w:type="spellStart"/>
            <w:r w:rsidRPr="00B53079">
              <w:rPr>
                <w:rFonts w:ascii="Times New Roman" w:hAnsi="Times New Roman" w:cs="Times New Roman"/>
                <w:sz w:val="28"/>
                <w:szCs w:val="28"/>
              </w:rPr>
              <w:t>интернет-ресурса</w:t>
            </w:r>
            <w:proofErr w:type="spellEnd"/>
          </w:p>
        </w:tc>
        <w:tc>
          <w:tcPr>
            <w:tcW w:w="2127" w:type="dxa"/>
          </w:tcPr>
          <w:p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sz w:val="28"/>
                <w:szCs w:val="28"/>
              </w:rPr>
              <w:t xml:space="preserve">ноябрь </w:t>
            </w:r>
            <w:r w:rsidRPr="00B53079">
              <w:rPr>
                <w:rFonts w:ascii="Times New Roman" w:hAnsi="Times New Roman" w:cs="Times New Roman"/>
                <w:b/>
                <w:sz w:val="28"/>
                <w:szCs w:val="28"/>
              </w:rPr>
              <w:t xml:space="preserve">– </w:t>
            </w:r>
            <w:r w:rsidRPr="00B53079">
              <w:rPr>
                <w:rFonts w:ascii="Times New Roman" w:hAnsi="Times New Roman" w:cs="Times New Roman"/>
                <w:sz w:val="28"/>
                <w:szCs w:val="28"/>
              </w:rPr>
              <w:t>май</w:t>
            </w:r>
          </w:p>
        </w:tc>
        <w:tc>
          <w:tcPr>
            <w:tcW w:w="7464" w:type="dxa"/>
          </w:tcPr>
          <w:p w:rsidR="00276D35" w:rsidRPr="00B53079" w:rsidRDefault="00276D35" w:rsidP="00276D35">
            <w:pPr>
              <w:jc w:val="both"/>
              <w:rPr>
                <w:rFonts w:ascii="Times New Roman" w:hAnsi="Times New Roman" w:cs="Times New Roman"/>
                <w:sz w:val="28"/>
                <w:szCs w:val="28"/>
              </w:rPr>
            </w:pPr>
            <w:r w:rsidRPr="00B53079">
              <w:rPr>
                <w:rFonts w:ascii="Times New Roman" w:hAnsi="Times New Roman" w:cs="Times New Roman"/>
                <w:sz w:val="28"/>
                <w:szCs w:val="28"/>
              </w:rPr>
              <w:t>Охват пользователей сети Интернет, расширение числа участников волонтёрского движения</w:t>
            </w:r>
          </w:p>
        </w:tc>
      </w:tr>
      <w:tr w:rsidR="00276D35" w:rsidRPr="00B53079" w:rsidTr="00F54FD3">
        <w:trPr>
          <w:trHeight w:val="436"/>
        </w:trPr>
        <w:tc>
          <w:tcPr>
            <w:tcW w:w="776" w:type="dxa"/>
          </w:tcPr>
          <w:p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sz w:val="28"/>
                <w:szCs w:val="28"/>
              </w:rPr>
              <w:t>4.3</w:t>
            </w:r>
            <w:r>
              <w:rPr>
                <w:rFonts w:ascii="Times New Roman" w:hAnsi="Times New Roman" w:cs="Times New Roman"/>
                <w:sz w:val="28"/>
                <w:szCs w:val="28"/>
              </w:rPr>
              <w:t>.</w:t>
            </w:r>
          </w:p>
        </w:tc>
        <w:tc>
          <w:tcPr>
            <w:tcW w:w="5103" w:type="dxa"/>
          </w:tcPr>
          <w:p w:rsidR="00276D35" w:rsidRPr="00B53079" w:rsidRDefault="00276D35" w:rsidP="00276D35">
            <w:pPr>
              <w:jc w:val="both"/>
              <w:rPr>
                <w:rFonts w:ascii="Times New Roman" w:hAnsi="Times New Roman" w:cs="Times New Roman"/>
                <w:sz w:val="28"/>
                <w:szCs w:val="28"/>
              </w:rPr>
            </w:pPr>
            <w:r w:rsidRPr="00B53079">
              <w:rPr>
                <w:rFonts w:ascii="Times New Roman" w:hAnsi="Times New Roman" w:cs="Times New Roman"/>
                <w:sz w:val="28"/>
                <w:szCs w:val="28"/>
              </w:rPr>
              <w:t>Работа со СМИ региона</w:t>
            </w:r>
            <w:r w:rsidRPr="00B53079">
              <w:rPr>
                <w:rFonts w:ascii="Times New Roman" w:hAnsi="Times New Roman" w:cs="Times New Roman"/>
                <w:b/>
                <w:sz w:val="28"/>
                <w:szCs w:val="28"/>
              </w:rPr>
              <w:t xml:space="preserve"> </w:t>
            </w:r>
          </w:p>
        </w:tc>
        <w:tc>
          <w:tcPr>
            <w:tcW w:w="2127" w:type="dxa"/>
          </w:tcPr>
          <w:p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sz w:val="28"/>
                <w:szCs w:val="28"/>
              </w:rPr>
              <w:t xml:space="preserve">ноябрь </w:t>
            </w:r>
            <w:r w:rsidRPr="00B53079">
              <w:rPr>
                <w:rFonts w:ascii="Times New Roman" w:hAnsi="Times New Roman" w:cs="Times New Roman"/>
                <w:b/>
                <w:sz w:val="28"/>
                <w:szCs w:val="28"/>
              </w:rPr>
              <w:t xml:space="preserve">– </w:t>
            </w:r>
            <w:r w:rsidRPr="00B53079">
              <w:rPr>
                <w:rFonts w:ascii="Times New Roman" w:hAnsi="Times New Roman" w:cs="Times New Roman"/>
                <w:sz w:val="28"/>
                <w:szCs w:val="28"/>
              </w:rPr>
              <w:t>май</w:t>
            </w:r>
          </w:p>
        </w:tc>
        <w:tc>
          <w:tcPr>
            <w:tcW w:w="7464" w:type="dxa"/>
          </w:tcPr>
          <w:p w:rsidR="00276D35" w:rsidRPr="00B53079" w:rsidRDefault="00276D35" w:rsidP="00276D35">
            <w:pPr>
              <w:jc w:val="both"/>
              <w:rPr>
                <w:rFonts w:ascii="Times New Roman" w:hAnsi="Times New Roman" w:cs="Times New Roman"/>
                <w:sz w:val="28"/>
                <w:szCs w:val="28"/>
              </w:rPr>
            </w:pPr>
            <w:r w:rsidRPr="00B53079">
              <w:rPr>
                <w:rFonts w:ascii="Times New Roman" w:hAnsi="Times New Roman" w:cs="Times New Roman"/>
                <w:sz w:val="28"/>
                <w:szCs w:val="28"/>
              </w:rPr>
              <w:t>Анонсирование волонтёрских</w:t>
            </w:r>
            <w:r w:rsidRPr="00B53079">
              <w:rPr>
                <w:rFonts w:ascii="Times New Roman" w:hAnsi="Times New Roman" w:cs="Times New Roman"/>
                <w:b/>
                <w:sz w:val="28"/>
                <w:szCs w:val="28"/>
              </w:rPr>
              <w:t xml:space="preserve"> </w:t>
            </w:r>
            <w:r w:rsidRPr="00B53079">
              <w:rPr>
                <w:rFonts w:ascii="Times New Roman" w:hAnsi="Times New Roman" w:cs="Times New Roman"/>
                <w:sz w:val="28"/>
                <w:szCs w:val="28"/>
              </w:rPr>
              <w:t>мероприятий, размещение печатной продукции</w:t>
            </w:r>
            <w:r w:rsidRPr="00B53079">
              <w:rPr>
                <w:rFonts w:ascii="Times New Roman" w:hAnsi="Times New Roman" w:cs="Times New Roman"/>
                <w:b/>
                <w:sz w:val="28"/>
                <w:szCs w:val="28"/>
              </w:rPr>
              <w:t xml:space="preserve"> </w:t>
            </w:r>
          </w:p>
        </w:tc>
      </w:tr>
      <w:tr w:rsidR="00276D35" w:rsidRPr="00B53079" w:rsidTr="00F54FD3">
        <w:trPr>
          <w:trHeight w:val="730"/>
        </w:trPr>
        <w:tc>
          <w:tcPr>
            <w:tcW w:w="776" w:type="dxa"/>
            <w:vMerge w:val="restart"/>
          </w:tcPr>
          <w:p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b/>
                <w:sz w:val="28"/>
                <w:szCs w:val="28"/>
              </w:rPr>
              <w:lastRenderedPageBreak/>
              <w:t>5</w:t>
            </w:r>
            <w:r>
              <w:rPr>
                <w:rFonts w:ascii="Times New Roman" w:hAnsi="Times New Roman" w:cs="Times New Roman"/>
                <w:b/>
                <w:sz w:val="28"/>
                <w:szCs w:val="28"/>
              </w:rPr>
              <w:t>.</w:t>
            </w:r>
          </w:p>
        </w:tc>
        <w:tc>
          <w:tcPr>
            <w:tcW w:w="5103" w:type="dxa"/>
          </w:tcPr>
          <w:p w:rsidR="00276D35" w:rsidRPr="00B53079" w:rsidRDefault="00276D35" w:rsidP="00276D35">
            <w:pPr>
              <w:jc w:val="both"/>
              <w:rPr>
                <w:rFonts w:ascii="Times New Roman" w:hAnsi="Times New Roman" w:cs="Times New Roman"/>
                <w:sz w:val="28"/>
                <w:szCs w:val="28"/>
              </w:rPr>
            </w:pPr>
            <w:r w:rsidRPr="00B53079">
              <w:rPr>
                <w:rFonts w:ascii="Times New Roman" w:hAnsi="Times New Roman" w:cs="Times New Roman"/>
                <w:b/>
                <w:sz w:val="28"/>
                <w:szCs w:val="28"/>
              </w:rPr>
              <w:t xml:space="preserve">Подведение итогов работы волонтёрской команды за учебный год  </w:t>
            </w:r>
          </w:p>
          <w:p w:rsidR="00276D35" w:rsidRPr="00B53079" w:rsidRDefault="00276D35" w:rsidP="00276D35">
            <w:pPr>
              <w:jc w:val="both"/>
              <w:rPr>
                <w:rFonts w:ascii="Times New Roman" w:hAnsi="Times New Roman" w:cs="Times New Roman"/>
                <w:sz w:val="28"/>
                <w:szCs w:val="28"/>
              </w:rPr>
            </w:pPr>
            <w:r w:rsidRPr="00B53079">
              <w:rPr>
                <w:rFonts w:ascii="Times New Roman" w:hAnsi="Times New Roman" w:cs="Times New Roman"/>
                <w:sz w:val="28"/>
                <w:szCs w:val="28"/>
              </w:rPr>
              <w:t>(целесообразн</w:t>
            </w:r>
            <w:r>
              <w:rPr>
                <w:rFonts w:ascii="Times New Roman" w:hAnsi="Times New Roman" w:cs="Times New Roman"/>
                <w:sz w:val="28"/>
                <w:szCs w:val="28"/>
              </w:rPr>
              <w:t>о</w:t>
            </w:r>
            <w:r w:rsidRPr="00B53079">
              <w:rPr>
                <w:rFonts w:ascii="Times New Roman" w:hAnsi="Times New Roman" w:cs="Times New Roman"/>
                <w:sz w:val="28"/>
                <w:szCs w:val="28"/>
              </w:rPr>
              <w:t xml:space="preserve"> подводить итоги работы за год на форуме, слёте, конференции и т.п.)</w:t>
            </w:r>
            <w:r w:rsidRPr="00B53079">
              <w:rPr>
                <w:rFonts w:ascii="Times New Roman" w:hAnsi="Times New Roman" w:cs="Times New Roman"/>
                <w:b/>
                <w:sz w:val="28"/>
                <w:szCs w:val="28"/>
              </w:rPr>
              <w:t xml:space="preserve"> </w:t>
            </w:r>
          </w:p>
        </w:tc>
        <w:tc>
          <w:tcPr>
            <w:tcW w:w="2127" w:type="dxa"/>
          </w:tcPr>
          <w:p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b/>
                <w:sz w:val="28"/>
                <w:szCs w:val="28"/>
              </w:rPr>
              <w:t>Июнь</w:t>
            </w:r>
          </w:p>
        </w:tc>
        <w:tc>
          <w:tcPr>
            <w:tcW w:w="7464" w:type="dxa"/>
          </w:tcPr>
          <w:p w:rsidR="00276D35" w:rsidRPr="00B53079" w:rsidRDefault="00276D35" w:rsidP="00276D35">
            <w:pPr>
              <w:jc w:val="both"/>
              <w:rPr>
                <w:rFonts w:ascii="Times New Roman" w:hAnsi="Times New Roman" w:cs="Times New Roman"/>
                <w:sz w:val="28"/>
                <w:szCs w:val="28"/>
              </w:rPr>
            </w:pPr>
            <w:r w:rsidRPr="00B53079">
              <w:rPr>
                <w:rFonts w:ascii="Times New Roman" w:hAnsi="Times New Roman" w:cs="Times New Roman"/>
                <w:b/>
                <w:sz w:val="28"/>
                <w:szCs w:val="28"/>
              </w:rPr>
              <w:t xml:space="preserve">Анализ эффективности волонтёрского молодёжного антинаркотического движения </w:t>
            </w:r>
          </w:p>
        </w:tc>
      </w:tr>
      <w:tr w:rsidR="00276D35" w:rsidRPr="00B53079" w:rsidTr="00F54FD3">
        <w:trPr>
          <w:trHeight w:val="730"/>
        </w:trPr>
        <w:tc>
          <w:tcPr>
            <w:tcW w:w="776" w:type="dxa"/>
            <w:vMerge/>
          </w:tcPr>
          <w:p w:rsidR="00276D35" w:rsidRPr="00B53079" w:rsidRDefault="00276D35" w:rsidP="00276D35">
            <w:pPr>
              <w:jc w:val="center"/>
              <w:rPr>
                <w:rFonts w:ascii="Times New Roman" w:hAnsi="Times New Roman" w:cs="Times New Roman"/>
                <w:b/>
                <w:sz w:val="28"/>
                <w:szCs w:val="28"/>
              </w:rPr>
            </w:pPr>
          </w:p>
        </w:tc>
        <w:tc>
          <w:tcPr>
            <w:tcW w:w="14694" w:type="dxa"/>
            <w:gridSpan w:val="3"/>
          </w:tcPr>
          <w:p w:rsidR="00276D35" w:rsidRPr="006D3247" w:rsidRDefault="00276D35" w:rsidP="00276D35">
            <w:pPr>
              <w:keepNext/>
              <w:keepLines/>
              <w:widowControl/>
              <w:tabs>
                <w:tab w:val="left" w:pos="1134"/>
              </w:tabs>
              <w:ind w:firstLine="709"/>
              <w:jc w:val="both"/>
              <w:rPr>
                <w:rFonts w:ascii="Times New Roman" w:hAnsi="Times New Roman" w:cs="Times New Roman"/>
                <w:b/>
                <w:i/>
                <w:sz w:val="28"/>
              </w:rPr>
            </w:pPr>
            <w:r w:rsidRPr="006D3247">
              <w:rPr>
                <w:rFonts w:ascii="Times New Roman" w:hAnsi="Times New Roman" w:cs="Times New Roman"/>
                <w:b/>
                <w:i/>
                <w:sz w:val="28"/>
              </w:rPr>
              <w:t>Оценка деятельности волонтёров</w:t>
            </w:r>
            <w:r w:rsidRPr="006D3247">
              <w:rPr>
                <w:rFonts w:ascii="Times New Roman" w:hAnsi="Times New Roman" w:cs="Times New Roman"/>
                <w:i/>
                <w:sz w:val="28"/>
              </w:rPr>
              <w:t xml:space="preserve"> </w:t>
            </w:r>
          </w:p>
          <w:p w:rsidR="00276D35" w:rsidRPr="00B53079" w:rsidRDefault="00276D35" w:rsidP="00276D35">
            <w:pPr>
              <w:widowControl/>
              <w:tabs>
                <w:tab w:val="left" w:pos="1134"/>
              </w:tabs>
              <w:ind w:firstLine="709"/>
              <w:jc w:val="both"/>
              <w:rPr>
                <w:rFonts w:ascii="Times New Roman" w:hAnsi="Times New Roman" w:cs="Times New Roman"/>
                <w:sz w:val="28"/>
              </w:rPr>
            </w:pPr>
            <w:r w:rsidRPr="00B53079">
              <w:rPr>
                <w:rFonts w:ascii="Times New Roman" w:hAnsi="Times New Roman" w:cs="Times New Roman"/>
                <w:sz w:val="28"/>
              </w:rPr>
              <w:t xml:space="preserve">Любая работа, выполняемая волонтёром, должна быть замечена руководством коллектива. Часто вознаграждение и признание могут быть выражены в достаточно простой форме. От их наличия в дальнейшем зависит, останется ли волонтёр в отряде, или уйдёт. Награждение является доказательством способности признать успех волонтёра и, что наиболее важно, ценность этого успеха. </w:t>
            </w:r>
          </w:p>
          <w:p w:rsidR="00276D35" w:rsidRPr="00B53079" w:rsidRDefault="00276D35" w:rsidP="00276D35">
            <w:pPr>
              <w:widowControl/>
              <w:tabs>
                <w:tab w:val="left" w:pos="1134"/>
              </w:tabs>
              <w:ind w:firstLine="709"/>
              <w:jc w:val="both"/>
              <w:rPr>
                <w:rFonts w:ascii="Times New Roman" w:hAnsi="Times New Roman" w:cs="Times New Roman"/>
                <w:sz w:val="28"/>
              </w:rPr>
            </w:pPr>
            <w:r w:rsidRPr="00B53079">
              <w:rPr>
                <w:rFonts w:ascii="Times New Roman" w:hAnsi="Times New Roman" w:cs="Times New Roman"/>
                <w:sz w:val="28"/>
              </w:rPr>
              <w:t xml:space="preserve">Методы вознаграждения, которые стимулируют волонтёра продолжать усердно работать: </w:t>
            </w:r>
          </w:p>
          <w:p w:rsidR="00276D35" w:rsidRPr="00B53079" w:rsidRDefault="00276D35" w:rsidP="00276D35">
            <w:pPr>
              <w:widowControl/>
              <w:numPr>
                <w:ilvl w:val="0"/>
                <w:numId w:val="28"/>
              </w:numPr>
              <w:tabs>
                <w:tab w:val="left" w:pos="1134"/>
              </w:tabs>
              <w:ind w:firstLine="709"/>
              <w:jc w:val="both"/>
              <w:rPr>
                <w:rFonts w:ascii="Times New Roman" w:hAnsi="Times New Roman" w:cs="Times New Roman"/>
                <w:color w:val="auto"/>
                <w:sz w:val="28"/>
              </w:rPr>
            </w:pPr>
            <w:r w:rsidRPr="00B53079">
              <w:rPr>
                <w:rFonts w:ascii="Times New Roman" w:hAnsi="Times New Roman" w:cs="Times New Roman"/>
                <w:color w:val="auto"/>
                <w:sz w:val="28"/>
              </w:rPr>
              <w:t xml:space="preserve">Необходимо волонтёрский труд приравнять к денежному эквиваленту, т.е. показать, какова реальная экономия денег в результате вовлечения волонтёра.  Это станет отражением значимости труда волонтёра. </w:t>
            </w:r>
          </w:p>
          <w:p w:rsidR="00276D35" w:rsidRPr="00B53079" w:rsidRDefault="00276D35" w:rsidP="00276D35">
            <w:pPr>
              <w:widowControl/>
              <w:numPr>
                <w:ilvl w:val="0"/>
                <w:numId w:val="28"/>
              </w:numPr>
              <w:tabs>
                <w:tab w:val="left" w:pos="1134"/>
              </w:tabs>
              <w:ind w:firstLine="709"/>
              <w:jc w:val="both"/>
              <w:rPr>
                <w:rFonts w:ascii="Times New Roman" w:hAnsi="Times New Roman" w:cs="Times New Roman"/>
                <w:sz w:val="28"/>
              </w:rPr>
            </w:pPr>
            <w:r>
              <w:rPr>
                <w:rFonts w:ascii="Times New Roman" w:hAnsi="Times New Roman" w:cs="Times New Roman"/>
                <w:sz w:val="28"/>
              </w:rPr>
              <w:t>С</w:t>
            </w:r>
            <w:r w:rsidRPr="00B53079">
              <w:rPr>
                <w:rFonts w:ascii="Times New Roman" w:hAnsi="Times New Roman" w:cs="Times New Roman"/>
                <w:sz w:val="28"/>
              </w:rPr>
              <w:t xml:space="preserve">оздать систему, при которой сотрудники или руководство выбирают «волонтёра месяца» и номинируют на «сотрудника месяца» человека, который добился успеха в работе с волонтёром. </w:t>
            </w:r>
          </w:p>
          <w:p w:rsidR="00276D35" w:rsidRPr="00B53079" w:rsidRDefault="00276D35" w:rsidP="00276D35">
            <w:pPr>
              <w:widowControl/>
              <w:numPr>
                <w:ilvl w:val="0"/>
                <w:numId w:val="28"/>
              </w:numPr>
              <w:tabs>
                <w:tab w:val="left" w:pos="1134"/>
              </w:tabs>
              <w:ind w:firstLine="709"/>
              <w:jc w:val="both"/>
              <w:rPr>
                <w:rFonts w:ascii="Times New Roman" w:hAnsi="Times New Roman" w:cs="Times New Roman"/>
                <w:sz w:val="28"/>
              </w:rPr>
            </w:pPr>
            <w:r w:rsidRPr="00B53079">
              <w:rPr>
                <w:rFonts w:ascii="Times New Roman" w:hAnsi="Times New Roman" w:cs="Times New Roman"/>
                <w:sz w:val="28"/>
              </w:rPr>
              <w:t xml:space="preserve">Статья о волонтёре в местной газете, в газете учебного заведения, дает возможность демонстрировать достижения отряда через труд волонтёра и дает стимул самому волонтёру. </w:t>
            </w:r>
          </w:p>
          <w:p w:rsidR="00276D35" w:rsidRPr="00B53079" w:rsidRDefault="00276D35" w:rsidP="00276D35">
            <w:pPr>
              <w:widowControl/>
              <w:numPr>
                <w:ilvl w:val="0"/>
                <w:numId w:val="28"/>
              </w:numPr>
              <w:tabs>
                <w:tab w:val="left" w:pos="1134"/>
              </w:tabs>
              <w:ind w:firstLine="709"/>
              <w:jc w:val="both"/>
              <w:rPr>
                <w:rFonts w:ascii="Times New Roman" w:hAnsi="Times New Roman" w:cs="Times New Roman"/>
                <w:sz w:val="28"/>
              </w:rPr>
            </w:pPr>
            <w:r w:rsidRPr="00B53079">
              <w:rPr>
                <w:rFonts w:ascii="Times New Roman" w:hAnsi="Times New Roman" w:cs="Times New Roman"/>
                <w:sz w:val="28"/>
              </w:rPr>
              <w:t xml:space="preserve">Поздравительные открытки и открытки благодарности, подписанные директором образовательного учреждения. </w:t>
            </w:r>
          </w:p>
          <w:p w:rsidR="00276D35" w:rsidRPr="00B53079" w:rsidRDefault="00276D35" w:rsidP="00276D35">
            <w:pPr>
              <w:widowControl/>
              <w:numPr>
                <w:ilvl w:val="0"/>
                <w:numId w:val="28"/>
              </w:numPr>
              <w:tabs>
                <w:tab w:val="left" w:pos="1134"/>
              </w:tabs>
              <w:ind w:firstLine="709"/>
              <w:jc w:val="both"/>
              <w:rPr>
                <w:rFonts w:ascii="Times New Roman" w:hAnsi="Times New Roman" w:cs="Times New Roman"/>
                <w:sz w:val="28"/>
              </w:rPr>
            </w:pPr>
            <w:r>
              <w:rPr>
                <w:rFonts w:ascii="Times New Roman" w:hAnsi="Times New Roman" w:cs="Times New Roman"/>
                <w:sz w:val="28"/>
              </w:rPr>
              <w:t>Поздравления с</w:t>
            </w:r>
            <w:r w:rsidRPr="00B53079">
              <w:rPr>
                <w:rFonts w:ascii="Times New Roman" w:hAnsi="Times New Roman" w:cs="Times New Roman"/>
                <w:sz w:val="28"/>
              </w:rPr>
              <w:t xml:space="preserve"> дн</w:t>
            </w:r>
            <w:r>
              <w:rPr>
                <w:rFonts w:ascii="Times New Roman" w:hAnsi="Times New Roman" w:cs="Times New Roman"/>
                <w:sz w:val="28"/>
              </w:rPr>
              <w:t>ем</w:t>
            </w:r>
            <w:r w:rsidRPr="00B53079">
              <w:rPr>
                <w:rFonts w:ascii="Times New Roman" w:hAnsi="Times New Roman" w:cs="Times New Roman"/>
                <w:sz w:val="28"/>
              </w:rPr>
              <w:t xml:space="preserve"> рождения волонтёр</w:t>
            </w:r>
            <w:r>
              <w:rPr>
                <w:rFonts w:ascii="Times New Roman" w:hAnsi="Times New Roman" w:cs="Times New Roman"/>
                <w:sz w:val="28"/>
              </w:rPr>
              <w:t>а</w:t>
            </w:r>
            <w:r w:rsidRPr="00B53079">
              <w:rPr>
                <w:rFonts w:ascii="Times New Roman" w:hAnsi="Times New Roman" w:cs="Times New Roman"/>
                <w:sz w:val="28"/>
              </w:rPr>
              <w:t xml:space="preserve">. </w:t>
            </w:r>
          </w:p>
          <w:p w:rsidR="00276D35" w:rsidRPr="00B53079" w:rsidRDefault="00276D35" w:rsidP="00276D35">
            <w:pPr>
              <w:widowControl/>
              <w:numPr>
                <w:ilvl w:val="0"/>
                <w:numId w:val="28"/>
              </w:numPr>
              <w:tabs>
                <w:tab w:val="left" w:pos="1134"/>
              </w:tabs>
              <w:ind w:firstLine="709"/>
              <w:jc w:val="both"/>
              <w:rPr>
                <w:rFonts w:ascii="Times New Roman" w:hAnsi="Times New Roman" w:cs="Times New Roman"/>
                <w:sz w:val="28"/>
              </w:rPr>
            </w:pPr>
            <w:r>
              <w:rPr>
                <w:rFonts w:ascii="Times New Roman" w:hAnsi="Times New Roman" w:cs="Times New Roman"/>
                <w:sz w:val="28"/>
              </w:rPr>
              <w:t>С</w:t>
            </w:r>
            <w:r w:rsidRPr="00B53079">
              <w:rPr>
                <w:rFonts w:ascii="Times New Roman" w:hAnsi="Times New Roman" w:cs="Times New Roman"/>
                <w:sz w:val="28"/>
              </w:rPr>
              <w:t xml:space="preserve">тенд, отражающий достижения волонтёра в его учебном заведении. </w:t>
            </w:r>
          </w:p>
          <w:p w:rsidR="00276D35" w:rsidRPr="00B53079" w:rsidRDefault="00276D35" w:rsidP="00276D35">
            <w:pPr>
              <w:widowControl/>
              <w:numPr>
                <w:ilvl w:val="0"/>
                <w:numId w:val="28"/>
              </w:numPr>
              <w:tabs>
                <w:tab w:val="left" w:pos="1134"/>
              </w:tabs>
              <w:ind w:firstLine="709"/>
              <w:jc w:val="both"/>
              <w:rPr>
                <w:rFonts w:ascii="Times New Roman" w:hAnsi="Times New Roman" w:cs="Times New Roman"/>
                <w:sz w:val="28"/>
              </w:rPr>
            </w:pPr>
            <w:r w:rsidRPr="00B53079">
              <w:rPr>
                <w:rFonts w:ascii="Times New Roman" w:hAnsi="Times New Roman" w:cs="Times New Roman"/>
                <w:sz w:val="28"/>
              </w:rPr>
              <w:t>Провед</w:t>
            </w:r>
            <w:r>
              <w:rPr>
                <w:rFonts w:ascii="Times New Roman" w:hAnsi="Times New Roman" w:cs="Times New Roman"/>
                <w:sz w:val="28"/>
              </w:rPr>
              <w:t>ение</w:t>
            </w:r>
            <w:r w:rsidRPr="00B53079">
              <w:rPr>
                <w:rFonts w:ascii="Times New Roman" w:hAnsi="Times New Roman" w:cs="Times New Roman"/>
                <w:sz w:val="28"/>
              </w:rPr>
              <w:t xml:space="preserve"> мероприятия, посвященные волонтёрам, на которых </w:t>
            </w:r>
            <w:r>
              <w:rPr>
                <w:rFonts w:ascii="Times New Roman" w:hAnsi="Times New Roman" w:cs="Times New Roman"/>
                <w:sz w:val="28"/>
              </w:rPr>
              <w:t xml:space="preserve">необходимо </w:t>
            </w:r>
            <w:r w:rsidRPr="00B53079">
              <w:rPr>
                <w:rFonts w:ascii="Times New Roman" w:hAnsi="Times New Roman" w:cs="Times New Roman"/>
                <w:sz w:val="28"/>
              </w:rPr>
              <w:t>похвалит</w:t>
            </w:r>
            <w:r>
              <w:rPr>
                <w:rFonts w:ascii="Times New Roman" w:hAnsi="Times New Roman" w:cs="Times New Roman"/>
                <w:sz w:val="28"/>
              </w:rPr>
              <w:t>ь</w:t>
            </w:r>
            <w:r w:rsidRPr="00B53079">
              <w:rPr>
                <w:rFonts w:ascii="Times New Roman" w:hAnsi="Times New Roman" w:cs="Times New Roman"/>
                <w:sz w:val="28"/>
              </w:rPr>
              <w:t xml:space="preserve"> их при всех</w:t>
            </w:r>
            <w:r>
              <w:rPr>
                <w:rFonts w:ascii="Times New Roman" w:hAnsi="Times New Roman" w:cs="Times New Roman"/>
                <w:sz w:val="28"/>
              </w:rPr>
              <w:t xml:space="preserve"> и</w:t>
            </w:r>
            <w:r w:rsidRPr="00B53079">
              <w:rPr>
                <w:rFonts w:ascii="Times New Roman" w:hAnsi="Times New Roman" w:cs="Times New Roman"/>
                <w:sz w:val="28"/>
              </w:rPr>
              <w:t xml:space="preserve"> расска</w:t>
            </w:r>
            <w:r>
              <w:rPr>
                <w:rFonts w:ascii="Times New Roman" w:hAnsi="Times New Roman" w:cs="Times New Roman"/>
                <w:sz w:val="28"/>
              </w:rPr>
              <w:t>зать</w:t>
            </w:r>
            <w:r w:rsidRPr="00B53079">
              <w:rPr>
                <w:rFonts w:ascii="Times New Roman" w:hAnsi="Times New Roman" w:cs="Times New Roman"/>
                <w:sz w:val="28"/>
              </w:rPr>
              <w:t xml:space="preserve"> об их достижениях. </w:t>
            </w:r>
          </w:p>
          <w:p w:rsidR="00276D35" w:rsidRPr="00AF33D0" w:rsidRDefault="00276D35" w:rsidP="00276D35">
            <w:pPr>
              <w:widowControl/>
              <w:numPr>
                <w:ilvl w:val="0"/>
                <w:numId w:val="28"/>
              </w:numPr>
              <w:tabs>
                <w:tab w:val="left" w:pos="1134"/>
              </w:tabs>
              <w:ind w:firstLine="709"/>
              <w:jc w:val="both"/>
              <w:rPr>
                <w:rFonts w:ascii="Times New Roman" w:hAnsi="Times New Roman" w:cs="Times New Roman"/>
                <w:sz w:val="28"/>
              </w:rPr>
            </w:pPr>
            <w:r w:rsidRPr="00B53079">
              <w:rPr>
                <w:rFonts w:ascii="Times New Roman" w:hAnsi="Times New Roman" w:cs="Times New Roman"/>
                <w:sz w:val="28"/>
              </w:rPr>
              <w:t>Выпус</w:t>
            </w:r>
            <w:r>
              <w:rPr>
                <w:rFonts w:ascii="Times New Roman" w:hAnsi="Times New Roman" w:cs="Times New Roman"/>
                <w:sz w:val="28"/>
              </w:rPr>
              <w:t>тить</w:t>
            </w:r>
            <w:r w:rsidRPr="00B53079">
              <w:rPr>
                <w:rFonts w:ascii="Times New Roman" w:hAnsi="Times New Roman" w:cs="Times New Roman"/>
                <w:sz w:val="28"/>
              </w:rPr>
              <w:t xml:space="preserve"> бюллетень с фотографиями волонтёров и описанием их работы. </w:t>
            </w:r>
          </w:p>
        </w:tc>
      </w:tr>
    </w:tbl>
    <w:p w:rsidR="00F23C9A" w:rsidRDefault="00F23C9A" w:rsidP="00B53079">
      <w:pPr>
        <w:widowControl/>
        <w:ind w:firstLine="709"/>
        <w:rPr>
          <w:rFonts w:ascii="Times New Roman" w:hAnsi="Times New Roman" w:cs="Times New Roman"/>
          <w:b/>
          <w:color w:val="auto"/>
          <w:sz w:val="28"/>
          <w:szCs w:val="28"/>
        </w:rPr>
      </w:pPr>
    </w:p>
    <w:p w:rsidR="00B53079" w:rsidRDefault="00B53079" w:rsidP="00B53079">
      <w:pPr>
        <w:widowControl/>
        <w:rPr>
          <w:rFonts w:ascii="Times New Roman" w:hAnsi="Times New Roman" w:cs="Times New Roman"/>
          <w:b/>
          <w:color w:val="auto"/>
          <w:sz w:val="28"/>
          <w:szCs w:val="28"/>
        </w:rPr>
      </w:pPr>
    </w:p>
    <w:sectPr w:rsidR="00B53079" w:rsidSect="00C4345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LKNDK+Arial,Italic">
    <w:altName w:val="GLKNDK+Arial,Italic"/>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FE6E9022"/>
    <w:lvl w:ilvl="0">
      <w:start w:val="1"/>
      <w:numFmt w:val="bullet"/>
      <w:lvlText w:val=""/>
      <w:lvlJc w:val="left"/>
      <w:pPr>
        <w:ind w:left="0" w:firstLine="0"/>
      </w:pPr>
      <w:rPr>
        <w:rFonts w:ascii="Symbol" w:hAnsi="Symbol" w:hint="default"/>
        <w:b w:val="0"/>
        <w:i w:val="0"/>
        <w:smallCaps w:val="0"/>
        <w:strike w:val="0"/>
        <w:dstrike w:val="0"/>
        <w:color w:val="000000"/>
        <w:spacing w:val="0"/>
        <w:w w:val="100"/>
        <w:position w:val="0"/>
        <w:sz w:val="28"/>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abstractNum>
  <w:abstractNum w:abstractNumId="1" w15:restartNumberingAfterBreak="0">
    <w:nsid w:val="02DA0DD3"/>
    <w:multiLevelType w:val="hybridMultilevel"/>
    <w:tmpl w:val="CE867454"/>
    <w:lvl w:ilvl="0" w:tplc="17EC368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3E467B"/>
    <w:multiLevelType w:val="hybridMultilevel"/>
    <w:tmpl w:val="5C6C2A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01F19D3"/>
    <w:multiLevelType w:val="hybridMultilevel"/>
    <w:tmpl w:val="D34A521E"/>
    <w:lvl w:ilvl="0" w:tplc="AE64AD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11A47AF"/>
    <w:multiLevelType w:val="hybridMultilevel"/>
    <w:tmpl w:val="79AC4FA2"/>
    <w:lvl w:ilvl="0" w:tplc="CA849E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8F514C"/>
    <w:multiLevelType w:val="hybridMultilevel"/>
    <w:tmpl w:val="AFAA8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85217D"/>
    <w:multiLevelType w:val="hybridMultilevel"/>
    <w:tmpl w:val="D674D7B8"/>
    <w:lvl w:ilvl="0" w:tplc="CA849E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68767A4"/>
    <w:multiLevelType w:val="hybridMultilevel"/>
    <w:tmpl w:val="7FE297C0"/>
    <w:lvl w:ilvl="0" w:tplc="10B0897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1ED24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C2688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2ECF8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E05CD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64615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8EB37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A48C6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B28C8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7136E9B"/>
    <w:multiLevelType w:val="hybridMultilevel"/>
    <w:tmpl w:val="FC5E6EB2"/>
    <w:lvl w:ilvl="0" w:tplc="D4CAF3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77C255D"/>
    <w:multiLevelType w:val="hybridMultilevel"/>
    <w:tmpl w:val="417A7A2A"/>
    <w:lvl w:ilvl="0" w:tplc="AE64ADE4">
      <w:start w:val="1"/>
      <w:numFmt w:val="bullet"/>
      <w:lvlText w:val=""/>
      <w:lvlJc w:val="left"/>
      <w:pPr>
        <w:tabs>
          <w:tab w:val="num" w:pos="720"/>
        </w:tabs>
        <w:ind w:left="720" w:hanging="360"/>
      </w:pPr>
      <w:rPr>
        <w:rFonts w:ascii="Symbol" w:hAnsi="Symbol" w:hint="default"/>
      </w:rPr>
    </w:lvl>
    <w:lvl w:ilvl="1" w:tplc="E4B2197E" w:tentative="1">
      <w:start w:val="1"/>
      <w:numFmt w:val="bullet"/>
      <w:lvlText w:val="•"/>
      <w:lvlJc w:val="left"/>
      <w:pPr>
        <w:tabs>
          <w:tab w:val="num" w:pos="1440"/>
        </w:tabs>
        <w:ind w:left="1440" w:hanging="360"/>
      </w:pPr>
      <w:rPr>
        <w:rFonts w:ascii="Calibri" w:hAnsi="Calibri" w:hint="default"/>
      </w:rPr>
    </w:lvl>
    <w:lvl w:ilvl="2" w:tplc="73A27D04" w:tentative="1">
      <w:start w:val="1"/>
      <w:numFmt w:val="bullet"/>
      <w:lvlText w:val="•"/>
      <w:lvlJc w:val="left"/>
      <w:pPr>
        <w:tabs>
          <w:tab w:val="num" w:pos="2160"/>
        </w:tabs>
        <w:ind w:left="2160" w:hanging="360"/>
      </w:pPr>
      <w:rPr>
        <w:rFonts w:ascii="Calibri" w:hAnsi="Calibri" w:hint="default"/>
      </w:rPr>
    </w:lvl>
    <w:lvl w:ilvl="3" w:tplc="847867B0" w:tentative="1">
      <w:start w:val="1"/>
      <w:numFmt w:val="bullet"/>
      <w:lvlText w:val="•"/>
      <w:lvlJc w:val="left"/>
      <w:pPr>
        <w:tabs>
          <w:tab w:val="num" w:pos="2880"/>
        </w:tabs>
        <w:ind w:left="2880" w:hanging="360"/>
      </w:pPr>
      <w:rPr>
        <w:rFonts w:ascii="Calibri" w:hAnsi="Calibri" w:hint="default"/>
      </w:rPr>
    </w:lvl>
    <w:lvl w:ilvl="4" w:tplc="6B0AEAB6" w:tentative="1">
      <w:start w:val="1"/>
      <w:numFmt w:val="bullet"/>
      <w:lvlText w:val="•"/>
      <w:lvlJc w:val="left"/>
      <w:pPr>
        <w:tabs>
          <w:tab w:val="num" w:pos="3600"/>
        </w:tabs>
        <w:ind w:left="3600" w:hanging="360"/>
      </w:pPr>
      <w:rPr>
        <w:rFonts w:ascii="Calibri" w:hAnsi="Calibri" w:hint="default"/>
      </w:rPr>
    </w:lvl>
    <w:lvl w:ilvl="5" w:tplc="0E00930E" w:tentative="1">
      <w:start w:val="1"/>
      <w:numFmt w:val="bullet"/>
      <w:lvlText w:val="•"/>
      <w:lvlJc w:val="left"/>
      <w:pPr>
        <w:tabs>
          <w:tab w:val="num" w:pos="4320"/>
        </w:tabs>
        <w:ind w:left="4320" w:hanging="360"/>
      </w:pPr>
      <w:rPr>
        <w:rFonts w:ascii="Calibri" w:hAnsi="Calibri" w:hint="default"/>
      </w:rPr>
    </w:lvl>
    <w:lvl w:ilvl="6" w:tplc="06AE7C1E" w:tentative="1">
      <w:start w:val="1"/>
      <w:numFmt w:val="bullet"/>
      <w:lvlText w:val="•"/>
      <w:lvlJc w:val="left"/>
      <w:pPr>
        <w:tabs>
          <w:tab w:val="num" w:pos="5040"/>
        </w:tabs>
        <w:ind w:left="5040" w:hanging="360"/>
      </w:pPr>
      <w:rPr>
        <w:rFonts w:ascii="Calibri" w:hAnsi="Calibri" w:hint="default"/>
      </w:rPr>
    </w:lvl>
    <w:lvl w:ilvl="7" w:tplc="09E05824" w:tentative="1">
      <w:start w:val="1"/>
      <w:numFmt w:val="bullet"/>
      <w:lvlText w:val="•"/>
      <w:lvlJc w:val="left"/>
      <w:pPr>
        <w:tabs>
          <w:tab w:val="num" w:pos="5760"/>
        </w:tabs>
        <w:ind w:left="5760" w:hanging="360"/>
      </w:pPr>
      <w:rPr>
        <w:rFonts w:ascii="Calibri" w:hAnsi="Calibri" w:hint="default"/>
      </w:rPr>
    </w:lvl>
    <w:lvl w:ilvl="8" w:tplc="DC2AB6B8"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19EC16B3"/>
    <w:multiLevelType w:val="hybridMultilevel"/>
    <w:tmpl w:val="707E0D0A"/>
    <w:lvl w:ilvl="0" w:tplc="D0029BF4">
      <w:numFmt w:val="bullet"/>
      <w:lvlText w:val="•"/>
      <w:lvlJc w:val="left"/>
      <w:pPr>
        <w:ind w:left="1234" w:hanging="52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1D7261F9"/>
    <w:multiLevelType w:val="hybridMultilevel"/>
    <w:tmpl w:val="90184E9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15:restartNumberingAfterBreak="0">
    <w:nsid w:val="1E073B80"/>
    <w:multiLevelType w:val="hybridMultilevel"/>
    <w:tmpl w:val="CF20AF86"/>
    <w:lvl w:ilvl="0" w:tplc="CA849E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1CF3F2F"/>
    <w:multiLevelType w:val="hybridMultilevel"/>
    <w:tmpl w:val="3F367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51264D"/>
    <w:multiLevelType w:val="hybridMultilevel"/>
    <w:tmpl w:val="C7B625A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15:restartNumberingAfterBreak="0">
    <w:nsid w:val="2F0917F2"/>
    <w:multiLevelType w:val="hybridMultilevel"/>
    <w:tmpl w:val="A532EB36"/>
    <w:lvl w:ilvl="0" w:tplc="3932BEEC">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1F07FCB"/>
    <w:multiLevelType w:val="hybridMultilevel"/>
    <w:tmpl w:val="AF164D74"/>
    <w:lvl w:ilvl="0" w:tplc="CA849E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3754993"/>
    <w:multiLevelType w:val="hybridMultilevel"/>
    <w:tmpl w:val="A7804874"/>
    <w:lvl w:ilvl="0" w:tplc="AE64AD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9E4227C"/>
    <w:multiLevelType w:val="hybridMultilevel"/>
    <w:tmpl w:val="311C62FC"/>
    <w:lvl w:ilvl="0" w:tplc="AE64A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AD2E0F"/>
    <w:multiLevelType w:val="hybridMultilevel"/>
    <w:tmpl w:val="56AA3D5A"/>
    <w:lvl w:ilvl="0" w:tplc="AE64AD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EE21E94"/>
    <w:multiLevelType w:val="hybridMultilevel"/>
    <w:tmpl w:val="9642EB0E"/>
    <w:lvl w:ilvl="0" w:tplc="CA849E90">
      <w:start w:val="1"/>
      <w:numFmt w:val="bullet"/>
      <w:lvlText w:val=""/>
      <w:lvlJc w:val="left"/>
      <w:pPr>
        <w:ind w:left="1437" w:hanging="360"/>
      </w:pPr>
      <w:rPr>
        <w:rFonts w:ascii="Symbol" w:hAnsi="Symbol" w:hint="default"/>
      </w:rPr>
    </w:lvl>
    <w:lvl w:ilvl="1" w:tplc="04190003" w:tentative="1">
      <w:start w:val="1"/>
      <w:numFmt w:val="bullet"/>
      <w:lvlText w:val="o"/>
      <w:lvlJc w:val="left"/>
      <w:pPr>
        <w:ind w:left="2157" w:hanging="360"/>
      </w:pPr>
      <w:rPr>
        <w:rFonts w:ascii="Courier New" w:hAnsi="Courier New" w:cs="Courier New" w:hint="default"/>
      </w:rPr>
    </w:lvl>
    <w:lvl w:ilvl="2" w:tplc="04190005" w:tentative="1">
      <w:start w:val="1"/>
      <w:numFmt w:val="bullet"/>
      <w:lvlText w:val=""/>
      <w:lvlJc w:val="left"/>
      <w:pPr>
        <w:ind w:left="2877" w:hanging="360"/>
      </w:pPr>
      <w:rPr>
        <w:rFonts w:ascii="Wingdings" w:hAnsi="Wingdings" w:hint="default"/>
      </w:rPr>
    </w:lvl>
    <w:lvl w:ilvl="3" w:tplc="04190001" w:tentative="1">
      <w:start w:val="1"/>
      <w:numFmt w:val="bullet"/>
      <w:lvlText w:val=""/>
      <w:lvlJc w:val="left"/>
      <w:pPr>
        <w:ind w:left="3597" w:hanging="360"/>
      </w:pPr>
      <w:rPr>
        <w:rFonts w:ascii="Symbol" w:hAnsi="Symbol" w:hint="default"/>
      </w:rPr>
    </w:lvl>
    <w:lvl w:ilvl="4" w:tplc="04190003" w:tentative="1">
      <w:start w:val="1"/>
      <w:numFmt w:val="bullet"/>
      <w:lvlText w:val="o"/>
      <w:lvlJc w:val="left"/>
      <w:pPr>
        <w:ind w:left="4317" w:hanging="360"/>
      </w:pPr>
      <w:rPr>
        <w:rFonts w:ascii="Courier New" w:hAnsi="Courier New" w:cs="Courier New" w:hint="default"/>
      </w:rPr>
    </w:lvl>
    <w:lvl w:ilvl="5" w:tplc="04190005" w:tentative="1">
      <w:start w:val="1"/>
      <w:numFmt w:val="bullet"/>
      <w:lvlText w:val=""/>
      <w:lvlJc w:val="left"/>
      <w:pPr>
        <w:ind w:left="5037" w:hanging="360"/>
      </w:pPr>
      <w:rPr>
        <w:rFonts w:ascii="Wingdings" w:hAnsi="Wingdings" w:hint="default"/>
      </w:rPr>
    </w:lvl>
    <w:lvl w:ilvl="6" w:tplc="04190001" w:tentative="1">
      <w:start w:val="1"/>
      <w:numFmt w:val="bullet"/>
      <w:lvlText w:val=""/>
      <w:lvlJc w:val="left"/>
      <w:pPr>
        <w:ind w:left="5757" w:hanging="360"/>
      </w:pPr>
      <w:rPr>
        <w:rFonts w:ascii="Symbol" w:hAnsi="Symbol" w:hint="default"/>
      </w:rPr>
    </w:lvl>
    <w:lvl w:ilvl="7" w:tplc="04190003" w:tentative="1">
      <w:start w:val="1"/>
      <w:numFmt w:val="bullet"/>
      <w:lvlText w:val="o"/>
      <w:lvlJc w:val="left"/>
      <w:pPr>
        <w:ind w:left="6477" w:hanging="360"/>
      </w:pPr>
      <w:rPr>
        <w:rFonts w:ascii="Courier New" w:hAnsi="Courier New" w:cs="Courier New" w:hint="default"/>
      </w:rPr>
    </w:lvl>
    <w:lvl w:ilvl="8" w:tplc="04190005" w:tentative="1">
      <w:start w:val="1"/>
      <w:numFmt w:val="bullet"/>
      <w:lvlText w:val=""/>
      <w:lvlJc w:val="left"/>
      <w:pPr>
        <w:ind w:left="7197" w:hanging="360"/>
      </w:pPr>
      <w:rPr>
        <w:rFonts w:ascii="Wingdings" w:hAnsi="Wingdings" w:hint="default"/>
      </w:rPr>
    </w:lvl>
  </w:abstractNum>
  <w:abstractNum w:abstractNumId="21" w15:restartNumberingAfterBreak="0">
    <w:nsid w:val="410E7B2B"/>
    <w:multiLevelType w:val="hybridMultilevel"/>
    <w:tmpl w:val="047660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47B70CE"/>
    <w:multiLevelType w:val="hybridMultilevel"/>
    <w:tmpl w:val="A6C8D968"/>
    <w:lvl w:ilvl="0" w:tplc="04190001">
      <w:start w:val="1"/>
      <w:numFmt w:val="bullet"/>
      <w:lvlText w:val=""/>
      <w:lvlJc w:val="left"/>
      <w:pPr>
        <w:ind w:left="1437" w:hanging="360"/>
      </w:pPr>
      <w:rPr>
        <w:rFonts w:ascii="Symbol" w:hAnsi="Symbol" w:hint="default"/>
      </w:rPr>
    </w:lvl>
    <w:lvl w:ilvl="1" w:tplc="04190003" w:tentative="1">
      <w:start w:val="1"/>
      <w:numFmt w:val="bullet"/>
      <w:lvlText w:val="o"/>
      <w:lvlJc w:val="left"/>
      <w:pPr>
        <w:ind w:left="2157" w:hanging="360"/>
      </w:pPr>
      <w:rPr>
        <w:rFonts w:ascii="Courier New" w:hAnsi="Courier New" w:cs="Courier New" w:hint="default"/>
      </w:rPr>
    </w:lvl>
    <w:lvl w:ilvl="2" w:tplc="04190005" w:tentative="1">
      <w:start w:val="1"/>
      <w:numFmt w:val="bullet"/>
      <w:lvlText w:val=""/>
      <w:lvlJc w:val="left"/>
      <w:pPr>
        <w:ind w:left="2877" w:hanging="360"/>
      </w:pPr>
      <w:rPr>
        <w:rFonts w:ascii="Wingdings" w:hAnsi="Wingdings" w:hint="default"/>
      </w:rPr>
    </w:lvl>
    <w:lvl w:ilvl="3" w:tplc="04190001" w:tentative="1">
      <w:start w:val="1"/>
      <w:numFmt w:val="bullet"/>
      <w:lvlText w:val=""/>
      <w:lvlJc w:val="left"/>
      <w:pPr>
        <w:ind w:left="3597" w:hanging="360"/>
      </w:pPr>
      <w:rPr>
        <w:rFonts w:ascii="Symbol" w:hAnsi="Symbol" w:hint="default"/>
      </w:rPr>
    </w:lvl>
    <w:lvl w:ilvl="4" w:tplc="04190003" w:tentative="1">
      <w:start w:val="1"/>
      <w:numFmt w:val="bullet"/>
      <w:lvlText w:val="o"/>
      <w:lvlJc w:val="left"/>
      <w:pPr>
        <w:ind w:left="4317" w:hanging="360"/>
      </w:pPr>
      <w:rPr>
        <w:rFonts w:ascii="Courier New" w:hAnsi="Courier New" w:cs="Courier New" w:hint="default"/>
      </w:rPr>
    </w:lvl>
    <w:lvl w:ilvl="5" w:tplc="04190005" w:tentative="1">
      <w:start w:val="1"/>
      <w:numFmt w:val="bullet"/>
      <w:lvlText w:val=""/>
      <w:lvlJc w:val="left"/>
      <w:pPr>
        <w:ind w:left="5037" w:hanging="360"/>
      </w:pPr>
      <w:rPr>
        <w:rFonts w:ascii="Wingdings" w:hAnsi="Wingdings" w:hint="default"/>
      </w:rPr>
    </w:lvl>
    <w:lvl w:ilvl="6" w:tplc="04190001" w:tentative="1">
      <w:start w:val="1"/>
      <w:numFmt w:val="bullet"/>
      <w:lvlText w:val=""/>
      <w:lvlJc w:val="left"/>
      <w:pPr>
        <w:ind w:left="5757" w:hanging="360"/>
      </w:pPr>
      <w:rPr>
        <w:rFonts w:ascii="Symbol" w:hAnsi="Symbol" w:hint="default"/>
      </w:rPr>
    </w:lvl>
    <w:lvl w:ilvl="7" w:tplc="04190003" w:tentative="1">
      <w:start w:val="1"/>
      <w:numFmt w:val="bullet"/>
      <w:lvlText w:val="o"/>
      <w:lvlJc w:val="left"/>
      <w:pPr>
        <w:ind w:left="6477" w:hanging="360"/>
      </w:pPr>
      <w:rPr>
        <w:rFonts w:ascii="Courier New" w:hAnsi="Courier New" w:cs="Courier New" w:hint="default"/>
      </w:rPr>
    </w:lvl>
    <w:lvl w:ilvl="8" w:tplc="04190005" w:tentative="1">
      <w:start w:val="1"/>
      <w:numFmt w:val="bullet"/>
      <w:lvlText w:val=""/>
      <w:lvlJc w:val="left"/>
      <w:pPr>
        <w:ind w:left="7197" w:hanging="360"/>
      </w:pPr>
      <w:rPr>
        <w:rFonts w:ascii="Wingdings" w:hAnsi="Wingdings" w:hint="default"/>
      </w:rPr>
    </w:lvl>
  </w:abstractNum>
  <w:abstractNum w:abstractNumId="23" w15:restartNumberingAfterBreak="0">
    <w:nsid w:val="44867CC9"/>
    <w:multiLevelType w:val="hybridMultilevel"/>
    <w:tmpl w:val="A532EB36"/>
    <w:lvl w:ilvl="0" w:tplc="3932BEEC">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69A3B83"/>
    <w:multiLevelType w:val="hybridMultilevel"/>
    <w:tmpl w:val="C2BEA37C"/>
    <w:lvl w:ilvl="0" w:tplc="AE64AD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8C916BB"/>
    <w:multiLevelType w:val="hybridMultilevel"/>
    <w:tmpl w:val="71EA9196"/>
    <w:lvl w:ilvl="0" w:tplc="AE64ADE4">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6" w15:restartNumberingAfterBreak="0">
    <w:nsid w:val="493E01F1"/>
    <w:multiLevelType w:val="multilevel"/>
    <w:tmpl w:val="5E347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1F6FA1"/>
    <w:multiLevelType w:val="hybridMultilevel"/>
    <w:tmpl w:val="68ECB064"/>
    <w:lvl w:ilvl="0" w:tplc="42FC1B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8A5875"/>
    <w:multiLevelType w:val="hybridMultilevel"/>
    <w:tmpl w:val="8CB0D622"/>
    <w:lvl w:ilvl="0" w:tplc="E86C37C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53DC7297"/>
    <w:multiLevelType w:val="hybridMultilevel"/>
    <w:tmpl w:val="A3765A7E"/>
    <w:lvl w:ilvl="0" w:tplc="AE64AD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7F06A79"/>
    <w:multiLevelType w:val="hybridMultilevel"/>
    <w:tmpl w:val="E6A6F572"/>
    <w:lvl w:ilvl="0" w:tplc="CA849E90">
      <w:start w:val="1"/>
      <w:numFmt w:val="bullet"/>
      <w:lvlText w:val=""/>
      <w:lvlJc w:val="left"/>
      <w:pPr>
        <w:ind w:left="1438" w:hanging="360"/>
      </w:pPr>
      <w:rPr>
        <w:rFonts w:ascii="Symbol" w:hAnsi="Symbol" w:hint="default"/>
      </w:rPr>
    </w:lvl>
    <w:lvl w:ilvl="1" w:tplc="04190003" w:tentative="1">
      <w:start w:val="1"/>
      <w:numFmt w:val="bullet"/>
      <w:lvlText w:val="o"/>
      <w:lvlJc w:val="left"/>
      <w:pPr>
        <w:ind w:left="2158" w:hanging="360"/>
      </w:pPr>
      <w:rPr>
        <w:rFonts w:ascii="Courier New" w:hAnsi="Courier New" w:cs="Courier New" w:hint="default"/>
      </w:rPr>
    </w:lvl>
    <w:lvl w:ilvl="2" w:tplc="04190005" w:tentative="1">
      <w:start w:val="1"/>
      <w:numFmt w:val="bullet"/>
      <w:lvlText w:val=""/>
      <w:lvlJc w:val="left"/>
      <w:pPr>
        <w:ind w:left="2878" w:hanging="360"/>
      </w:pPr>
      <w:rPr>
        <w:rFonts w:ascii="Wingdings" w:hAnsi="Wingdings" w:hint="default"/>
      </w:rPr>
    </w:lvl>
    <w:lvl w:ilvl="3" w:tplc="04190001" w:tentative="1">
      <w:start w:val="1"/>
      <w:numFmt w:val="bullet"/>
      <w:lvlText w:val=""/>
      <w:lvlJc w:val="left"/>
      <w:pPr>
        <w:ind w:left="3598" w:hanging="360"/>
      </w:pPr>
      <w:rPr>
        <w:rFonts w:ascii="Symbol" w:hAnsi="Symbol" w:hint="default"/>
      </w:rPr>
    </w:lvl>
    <w:lvl w:ilvl="4" w:tplc="04190003" w:tentative="1">
      <w:start w:val="1"/>
      <w:numFmt w:val="bullet"/>
      <w:lvlText w:val="o"/>
      <w:lvlJc w:val="left"/>
      <w:pPr>
        <w:ind w:left="4318" w:hanging="360"/>
      </w:pPr>
      <w:rPr>
        <w:rFonts w:ascii="Courier New" w:hAnsi="Courier New" w:cs="Courier New" w:hint="default"/>
      </w:rPr>
    </w:lvl>
    <w:lvl w:ilvl="5" w:tplc="04190005" w:tentative="1">
      <w:start w:val="1"/>
      <w:numFmt w:val="bullet"/>
      <w:lvlText w:val=""/>
      <w:lvlJc w:val="left"/>
      <w:pPr>
        <w:ind w:left="5038" w:hanging="360"/>
      </w:pPr>
      <w:rPr>
        <w:rFonts w:ascii="Wingdings" w:hAnsi="Wingdings" w:hint="default"/>
      </w:rPr>
    </w:lvl>
    <w:lvl w:ilvl="6" w:tplc="04190001" w:tentative="1">
      <w:start w:val="1"/>
      <w:numFmt w:val="bullet"/>
      <w:lvlText w:val=""/>
      <w:lvlJc w:val="left"/>
      <w:pPr>
        <w:ind w:left="5758" w:hanging="360"/>
      </w:pPr>
      <w:rPr>
        <w:rFonts w:ascii="Symbol" w:hAnsi="Symbol" w:hint="default"/>
      </w:rPr>
    </w:lvl>
    <w:lvl w:ilvl="7" w:tplc="04190003" w:tentative="1">
      <w:start w:val="1"/>
      <w:numFmt w:val="bullet"/>
      <w:lvlText w:val="o"/>
      <w:lvlJc w:val="left"/>
      <w:pPr>
        <w:ind w:left="6478" w:hanging="360"/>
      </w:pPr>
      <w:rPr>
        <w:rFonts w:ascii="Courier New" w:hAnsi="Courier New" w:cs="Courier New" w:hint="default"/>
      </w:rPr>
    </w:lvl>
    <w:lvl w:ilvl="8" w:tplc="04190005" w:tentative="1">
      <w:start w:val="1"/>
      <w:numFmt w:val="bullet"/>
      <w:lvlText w:val=""/>
      <w:lvlJc w:val="left"/>
      <w:pPr>
        <w:ind w:left="7198" w:hanging="360"/>
      </w:pPr>
      <w:rPr>
        <w:rFonts w:ascii="Wingdings" w:hAnsi="Wingdings" w:hint="default"/>
      </w:rPr>
    </w:lvl>
  </w:abstractNum>
  <w:abstractNum w:abstractNumId="31" w15:restartNumberingAfterBreak="0">
    <w:nsid w:val="5EE82707"/>
    <w:multiLevelType w:val="hybridMultilevel"/>
    <w:tmpl w:val="B6601FE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15:restartNumberingAfterBreak="0">
    <w:nsid w:val="60560A09"/>
    <w:multiLevelType w:val="hybridMultilevel"/>
    <w:tmpl w:val="4C3CE954"/>
    <w:lvl w:ilvl="0" w:tplc="CA849E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161031F"/>
    <w:multiLevelType w:val="hybridMultilevel"/>
    <w:tmpl w:val="D036481C"/>
    <w:lvl w:ilvl="0" w:tplc="CA849E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4820C15"/>
    <w:multiLevelType w:val="hybridMultilevel"/>
    <w:tmpl w:val="7506FDB8"/>
    <w:lvl w:ilvl="0" w:tplc="42FC1B14">
      <w:start w:val="1"/>
      <w:numFmt w:val="bullet"/>
      <w:lvlText w:val=""/>
      <w:lvlJc w:val="left"/>
      <w:pPr>
        <w:tabs>
          <w:tab w:val="num" w:pos="180"/>
        </w:tabs>
        <w:ind w:left="180" w:hanging="360"/>
      </w:pPr>
      <w:rPr>
        <w:rFonts w:ascii="Symbol" w:hAnsi="Symbol" w:hint="default"/>
      </w:rPr>
    </w:lvl>
    <w:lvl w:ilvl="1" w:tplc="04190005">
      <w:start w:val="1"/>
      <w:numFmt w:val="bullet"/>
      <w:lvlText w:val=""/>
      <w:lvlJc w:val="left"/>
      <w:pPr>
        <w:tabs>
          <w:tab w:val="num" w:pos="900"/>
        </w:tabs>
        <w:ind w:left="900" w:hanging="360"/>
      </w:pPr>
      <w:rPr>
        <w:rFonts w:ascii="Wingdings" w:hAnsi="Wingdings"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35" w15:restartNumberingAfterBreak="0">
    <w:nsid w:val="660D53E8"/>
    <w:multiLevelType w:val="multilevel"/>
    <w:tmpl w:val="E57440DE"/>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5F34C7"/>
    <w:multiLevelType w:val="hybridMultilevel"/>
    <w:tmpl w:val="C7B625A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15:restartNumberingAfterBreak="0">
    <w:nsid w:val="73CF14E3"/>
    <w:multiLevelType w:val="hybridMultilevel"/>
    <w:tmpl w:val="DB247592"/>
    <w:lvl w:ilvl="0" w:tplc="0419000F">
      <w:start w:val="1"/>
      <w:numFmt w:val="decimal"/>
      <w:lvlText w:val="%1."/>
      <w:lvlJc w:val="left"/>
      <w:pPr>
        <w:ind w:left="1427" w:hanging="360"/>
      </w:pPr>
    </w:lvl>
    <w:lvl w:ilvl="1" w:tplc="04190019" w:tentative="1">
      <w:start w:val="1"/>
      <w:numFmt w:val="lowerLetter"/>
      <w:lvlText w:val="%2."/>
      <w:lvlJc w:val="left"/>
      <w:pPr>
        <w:ind w:left="2147" w:hanging="360"/>
      </w:pPr>
    </w:lvl>
    <w:lvl w:ilvl="2" w:tplc="0419001B" w:tentative="1">
      <w:start w:val="1"/>
      <w:numFmt w:val="lowerRoman"/>
      <w:lvlText w:val="%3."/>
      <w:lvlJc w:val="right"/>
      <w:pPr>
        <w:ind w:left="2867" w:hanging="180"/>
      </w:pPr>
    </w:lvl>
    <w:lvl w:ilvl="3" w:tplc="0419000F" w:tentative="1">
      <w:start w:val="1"/>
      <w:numFmt w:val="decimal"/>
      <w:lvlText w:val="%4."/>
      <w:lvlJc w:val="left"/>
      <w:pPr>
        <w:ind w:left="3587" w:hanging="360"/>
      </w:pPr>
    </w:lvl>
    <w:lvl w:ilvl="4" w:tplc="04190019" w:tentative="1">
      <w:start w:val="1"/>
      <w:numFmt w:val="lowerLetter"/>
      <w:lvlText w:val="%5."/>
      <w:lvlJc w:val="left"/>
      <w:pPr>
        <w:ind w:left="4307" w:hanging="360"/>
      </w:pPr>
    </w:lvl>
    <w:lvl w:ilvl="5" w:tplc="0419001B" w:tentative="1">
      <w:start w:val="1"/>
      <w:numFmt w:val="lowerRoman"/>
      <w:lvlText w:val="%6."/>
      <w:lvlJc w:val="right"/>
      <w:pPr>
        <w:ind w:left="5027" w:hanging="180"/>
      </w:pPr>
    </w:lvl>
    <w:lvl w:ilvl="6" w:tplc="0419000F" w:tentative="1">
      <w:start w:val="1"/>
      <w:numFmt w:val="decimal"/>
      <w:lvlText w:val="%7."/>
      <w:lvlJc w:val="left"/>
      <w:pPr>
        <w:ind w:left="5747" w:hanging="360"/>
      </w:pPr>
    </w:lvl>
    <w:lvl w:ilvl="7" w:tplc="04190019" w:tentative="1">
      <w:start w:val="1"/>
      <w:numFmt w:val="lowerLetter"/>
      <w:lvlText w:val="%8."/>
      <w:lvlJc w:val="left"/>
      <w:pPr>
        <w:ind w:left="6467" w:hanging="360"/>
      </w:pPr>
    </w:lvl>
    <w:lvl w:ilvl="8" w:tplc="0419001B" w:tentative="1">
      <w:start w:val="1"/>
      <w:numFmt w:val="lowerRoman"/>
      <w:lvlText w:val="%9."/>
      <w:lvlJc w:val="right"/>
      <w:pPr>
        <w:ind w:left="7187" w:hanging="180"/>
      </w:pPr>
    </w:lvl>
  </w:abstractNum>
  <w:abstractNum w:abstractNumId="38" w15:restartNumberingAfterBreak="0">
    <w:nsid w:val="7E8C1088"/>
    <w:multiLevelType w:val="hybridMultilevel"/>
    <w:tmpl w:val="AFAA8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EE34F7"/>
    <w:multiLevelType w:val="hybridMultilevel"/>
    <w:tmpl w:val="67823C16"/>
    <w:lvl w:ilvl="0" w:tplc="99C6AFC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28"/>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8"/>
  </w:num>
  <w:num w:numId="8">
    <w:abstractNumId w:val="38"/>
  </w:num>
  <w:num w:numId="9">
    <w:abstractNumId w:val="27"/>
  </w:num>
  <w:num w:numId="10">
    <w:abstractNumId w:val="5"/>
  </w:num>
  <w:num w:numId="11">
    <w:abstractNumId w:val="34"/>
  </w:num>
  <w:num w:numId="12">
    <w:abstractNumId w:val="1"/>
  </w:num>
  <w:num w:numId="13">
    <w:abstractNumId w:val="39"/>
  </w:num>
  <w:num w:numId="14">
    <w:abstractNumId w:val="37"/>
  </w:num>
  <w:num w:numId="15">
    <w:abstractNumId w:val="25"/>
  </w:num>
  <w:num w:numId="16">
    <w:abstractNumId w:val="17"/>
  </w:num>
  <w:num w:numId="17">
    <w:abstractNumId w:val="21"/>
  </w:num>
  <w:num w:numId="18">
    <w:abstractNumId w:val="35"/>
  </w:num>
  <w:num w:numId="19">
    <w:abstractNumId w:val="36"/>
  </w:num>
  <w:num w:numId="20">
    <w:abstractNumId w:val="29"/>
  </w:num>
  <w:num w:numId="21">
    <w:abstractNumId w:val="15"/>
  </w:num>
  <w:num w:numId="22">
    <w:abstractNumId w:val="19"/>
  </w:num>
  <w:num w:numId="23">
    <w:abstractNumId w:val="26"/>
  </w:num>
  <w:num w:numId="24">
    <w:abstractNumId w:val="6"/>
  </w:num>
  <w:num w:numId="25">
    <w:abstractNumId w:val="23"/>
  </w:num>
  <w:num w:numId="26">
    <w:abstractNumId w:val="13"/>
  </w:num>
  <w:num w:numId="27">
    <w:abstractNumId w:val="32"/>
  </w:num>
  <w:num w:numId="28">
    <w:abstractNumId w:val="7"/>
  </w:num>
  <w:num w:numId="29">
    <w:abstractNumId w:val="12"/>
  </w:num>
  <w:num w:numId="30">
    <w:abstractNumId w:val="10"/>
  </w:num>
  <w:num w:numId="31">
    <w:abstractNumId w:val="30"/>
  </w:num>
  <w:num w:numId="32">
    <w:abstractNumId w:val="4"/>
  </w:num>
  <w:num w:numId="33">
    <w:abstractNumId w:val="20"/>
  </w:num>
  <w:num w:numId="34">
    <w:abstractNumId w:val="22"/>
  </w:num>
  <w:num w:numId="35">
    <w:abstractNumId w:val="2"/>
  </w:num>
  <w:num w:numId="36">
    <w:abstractNumId w:val="33"/>
  </w:num>
  <w:num w:numId="37">
    <w:abstractNumId w:val="14"/>
  </w:num>
  <w:num w:numId="38">
    <w:abstractNumId w:val="16"/>
  </w:num>
  <w:num w:numId="39">
    <w:abstractNumId w:val="24"/>
  </w:num>
  <w:num w:numId="40">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733"/>
    <w:rsid w:val="00001D49"/>
    <w:rsid w:val="00006969"/>
    <w:rsid w:val="000117A3"/>
    <w:rsid w:val="00014367"/>
    <w:rsid w:val="0001460F"/>
    <w:rsid w:val="000268CE"/>
    <w:rsid w:val="0004344F"/>
    <w:rsid w:val="0004569E"/>
    <w:rsid w:val="0004590D"/>
    <w:rsid w:val="0004749C"/>
    <w:rsid w:val="00052562"/>
    <w:rsid w:val="00063738"/>
    <w:rsid w:val="0007042F"/>
    <w:rsid w:val="000752E3"/>
    <w:rsid w:val="000805E5"/>
    <w:rsid w:val="0008698D"/>
    <w:rsid w:val="00087A16"/>
    <w:rsid w:val="000959C5"/>
    <w:rsid w:val="00097A2E"/>
    <w:rsid w:val="000A226C"/>
    <w:rsid w:val="000B3346"/>
    <w:rsid w:val="000B6AB6"/>
    <w:rsid w:val="000C1608"/>
    <w:rsid w:val="000C65BA"/>
    <w:rsid w:val="000D424E"/>
    <w:rsid w:val="000F2062"/>
    <w:rsid w:val="000F56EF"/>
    <w:rsid w:val="001133FD"/>
    <w:rsid w:val="00113FE1"/>
    <w:rsid w:val="00132868"/>
    <w:rsid w:val="001334E9"/>
    <w:rsid w:val="00135852"/>
    <w:rsid w:val="00135E79"/>
    <w:rsid w:val="00141DF1"/>
    <w:rsid w:val="00143012"/>
    <w:rsid w:val="00143421"/>
    <w:rsid w:val="0015131B"/>
    <w:rsid w:val="00156E3C"/>
    <w:rsid w:val="00186A9A"/>
    <w:rsid w:val="001876E3"/>
    <w:rsid w:val="00192D99"/>
    <w:rsid w:val="001968CB"/>
    <w:rsid w:val="001A55C2"/>
    <w:rsid w:val="001A69C0"/>
    <w:rsid w:val="001A6F4C"/>
    <w:rsid w:val="001B2834"/>
    <w:rsid w:val="001B32BF"/>
    <w:rsid w:val="001B3E28"/>
    <w:rsid w:val="001B42B7"/>
    <w:rsid w:val="001B6DE6"/>
    <w:rsid w:val="001C09C5"/>
    <w:rsid w:val="001C12EE"/>
    <w:rsid w:val="001C57CE"/>
    <w:rsid w:val="001D23B0"/>
    <w:rsid w:val="001D77D0"/>
    <w:rsid w:val="001E4297"/>
    <w:rsid w:val="001E4CFC"/>
    <w:rsid w:val="001F139A"/>
    <w:rsid w:val="001F5BF3"/>
    <w:rsid w:val="00201F4D"/>
    <w:rsid w:val="00204777"/>
    <w:rsid w:val="002061FA"/>
    <w:rsid w:val="00210DD7"/>
    <w:rsid w:val="00214AEA"/>
    <w:rsid w:val="002175A5"/>
    <w:rsid w:val="00231F79"/>
    <w:rsid w:val="002526EF"/>
    <w:rsid w:val="00253FF0"/>
    <w:rsid w:val="002659FC"/>
    <w:rsid w:val="0026622F"/>
    <w:rsid w:val="0027086A"/>
    <w:rsid w:val="00270A42"/>
    <w:rsid w:val="0027246B"/>
    <w:rsid w:val="002730B8"/>
    <w:rsid w:val="00276D35"/>
    <w:rsid w:val="00282239"/>
    <w:rsid w:val="00282C75"/>
    <w:rsid w:val="00286EC8"/>
    <w:rsid w:val="00290EA7"/>
    <w:rsid w:val="0029421D"/>
    <w:rsid w:val="00295D79"/>
    <w:rsid w:val="002A4F94"/>
    <w:rsid w:val="002A4FC8"/>
    <w:rsid w:val="002C33C2"/>
    <w:rsid w:val="002C6462"/>
    <w:rsid w:val="002D222E"/>
    <w:rsid w:val="002D5787"/>
    <w:rsid w:val="002F2DF5"/>
    <w:rsid w:val="00300FC5"/>
    <w:rsid w:val="00301727"/>
    <w:rsid w:val="00301A23"/>
    <w:rsid w:val="0030309D"/>
    <w:rsid w:val="00304949"/>
    <w:rsid w:val="00313840"/>
    <w:rsid w:val="00316DE8"/>
    <w:rsid w:val="0031736A"/>
    <w:rsid w:val="003311C6"/>
    <w:rsid w:val="00342BF1"/>
    <w:rsid w:val="00344E84"/>
    <w:rsid w:val="00381836"/>
    <w:rsid w:val="003A1960"/>
    <w:rsid w:val="003A3201"/>
    <w:rsid w:val="003A53C1"/>
    <w:rsid w:val="003B0D2A"/>
    <w:rsid w:val="003B261E"/>
    <w:rsid w:val="003C4CA1"/>
    <w:rsid w:val="003C780C"/>
    <w:rsid w:val="003D26F9"/>
    <w:rsid w:val="003D6765"/>
    <w:rsid w:val="003D6BD5"/>
    <w:rsid w:val="003D6E2A"/>
    <w:rsid w:val="003F0358"/>
    <w:rsid w:val="003F5BA6"/>
    <w:rsid w:val="003F7506"/>
    <w:rsid w:val="003F7C16"/>
    <w:rsid w:val="00407C41"/>
    <w:rsid w:val="00411974"/>
    <w:rsid w:val="00411FC4"/>
    <w:rsid w:val="00413637"/>
    <w:rsid w:val="004213E1"/>
    <w:rsid w:val="004265BC"/>
    <w:rsid w:val="00426EB5"/>
    <w:rsid w:val="004301A5"/>
    <w:rsid w:val="0045276B"/>
    <w:rsid w:val="00454AB0"/>
    <w:rsid w:val="00460EC1"/>
    <w:rsid w:val="0046393E"/>
    <w:rsid w:val="0046422B"/>
    <w:rsid w:val="00464D9C"/>
    <w:rsid w:val="0047253B"/>
    <w:rsid w:val="00472AE3"/>
    <w:rsid w:val="004771E5"/>
    <w:rsid w:val="0049567C"/>
    <w:rsid w:val="0049568D"/>
    <w:rsid w:val="004962A1"/>
    <w:rsid w:val="004A0BCB"/>
    <w:rsid w:val="004A3CE7"/>
    <w:rsid w:val="004B27D4"/>
    <w:rsid w:val="004B2960"/>
    <w:rsid w:val="004B5F46"/>
    <w:rsid w:val="004B69BF"/>
    <w:rsid w:val="004D5B5F"/>
    <w:rsid w:val="004E23B8"/>
    <w:rsid w:val="004F13B9"/>
    <w:rsid w:val="004F358A"/>
    <w:rsid w:val="005046DC"/>
    <w:rsid w:val="00525752"/>
    <w:rsid w:val="00530A96"/>
    <w:rsid w:val="00531967"/>
    <w:rsid w:val="00531B21"/>
    <w:rsid w:val="0053202F"/>
    <w:rsid w:val="005329AD"/>
    <w:rsid w:val="00534671"/>
    <w:rsid w:val="005404A4"/>
    <w:rsid w:val="00540957"/>
    <w:rsid w:val="005426CF"/>
    <w:rsid w:val="005469D6"/>
    <w:rsid w:val="00560433"/>
    <w:rsid w:val="00564EBD"/>
    <w:rsid w:val="00571BEA"/>
    <w:rsid w:val="00571FF8"/>
    <w:rsid w:val="0058020D"/>
    <w:rsid w:val="00583631"/>
    <w:rsid w:val="005876B2"/>
    <w:rsid w:val="005915C7"/>
    <w:rsid w:val="005A7B5A"/>
    <w:rsid w:val="005B326A"/>
    <w:rsid w:val="005B760D"/>
    <w:rsid w:val="005C56A8"/>
    <w:rsid w:val="005C65C5"/>
    <w:rsid w:val="005E6177"/>
    <w:rsid w:val="005F14D9"/>
    <w:rsid w:val="00602310"/>
    <w:rsid w:val="00612B75"/>
    <w:rsid w:val="0061349C"/>
    <w:rsid w:val="006233A1"/>
    <w:rsid w:val="00630131"/>
    <w:rsid w:val="00637694"/>
    <w:rsid w:val="00637903"/>
    <w:rsid w:val="00640718"/>
    <w:rsid w:val="0064706F"/>
    <w:rsid w:val="006536E7"/>
    <w:rsid w:val="0065640C"/>
    <w:rsid w:val="00660BA7"/>
    <w:rsid w:val="0066181F"/>
    <w:rsid w:val="00671A86"/>
    <w:rsid w:val="006752F0"/>
    <w:rsid w:val="0068080B"/>
    <w:rsid w:val="0069685E"/>
    <w:rsid w:val="006A4F0C"/>
    <w:rsid w:val="006A5688"/>
    <w:rsid w:val="006A651F"/>
    <w:rsid w:val="006B3C0F"/>
    <w:rsid w:val="006C1283"/>
    <w:rsid w:val="006C4A12"/>
    <w:rsid w:val="006D3247"/>
    <w:rsid w:val="006E1E80"/>
    <w:rsid w:val="006E5404"/>
    <w:rsid w:val="006E6054"/>
    <w:rsid w:val="006E6CE1"/>
    <w:rsid w:val="006F1DE7"/>
    <w:rsid w:val="00706A4B"/>
    <w:rsid w:val="00706E79"/>
    <w:rsid w:val="00712671"/>
    <w:rsid w:val="007148D5"/>
    <w:rsid w:val="007241FC"/>
    <w:rsid w:val="00736F91"/>
    <w:rsid w:val="00741CCE"/>
    <w:rsid w:val="00744C80"/>
    <w:rsid w:val="00747086"/>
    <w:rsid w:val="00747407"/>
    <w:rsid w:val="00747489"/>
    <w:rsid w:val="007621E6"/>
    <w:rsid w:val="00764CA9"/>
    <w:rsid w:val="0076617C"/>
    <w:rsid w:val="0076631E"/>
    <w:rsid w:val="00770DAB"/>
    <w:rsid w:val="0079262B"/>
    <w:rsid w:val="00794C3F"/>
    <w:rsid w:val="00795139"/>
    <w:rsid w:val="007956BB"/>
    <w:rsid w:val="007970AF"/>
    <w:rsid w:val="007A3A38"/>
    <w:rsid w:val="007B57A4"/>
    <w:rsid w:val="007B5DD4"/>
    <w:rsid w:val="007C3501"/>
    <w:rsid w:val="007C3C21"/>
    <w:rsid w:val="007C41FF"/>
    <w:rsid w:val="007D32F2"/>
    <w:rsid w:val="007D4EB5"/>
    <w:rsid w:val="007E2D55"/>
    <w:rsid w:val="007E2F99"/>
    <w:rsid w:val="007E4912"/>
    <w:rsid w:val="007F0510"/>
    <w:rsid w:val="007F7AB4"/>
    <w:rsid w:val="0080419E"/>
    <w:rsid w:val="008168AB"/>
    <w:rsid w:val="0082154C"/>
    <w:rsid w:val="00825739"/>
    <w:rsid w:val="00834A66"/>
    <w:rsid w:val="008350CF"/>
    <w:rsid w:val="0083618C"/>
    <w:rsid w:val="00842119"/>
    <w:rsid w:val="008461BB"/>
    <w:rsid w:val="00847BA1"/>
    <w:rsid w:val="00851E7A"/>
    <w:rsid w:val="008528EB"/>
    <w:rsid w:val="00861BE7"/>
    <w:rsid w:val="00866576"/>
    <w:rsid w:val="008A45BE"/>
    <w:rsid w:val="008A61B5"/>
    <w:rsid w:val="008B1A4E"/>
    <w:rsid w:val="008B1F13"/>
    <w:rsid w:val="008B284F"/>
    <w:rsid w:val="008B4942"/>
    <w:rsid w:val="008B719A"/>
    <w:rsid w:val="008C187A"/>
    <w:rsid w:val="008C23EB"/>
    <w:rsid w:val="008C2A87"/>
    <w:rsid w:val="008D490F"/>
    <w:rsid w:val="008E22DD"/>
    <w:rsid w:val="008F1ECE"/>
    <w:rsid w:val="008F32AD"/>
    <w:rsid w:val="008F45B5"/>
    <w:rsid w:val="008F5105"/>
    <w:rsid w:val="008F63DD"/>
    <w:rsid w:val="0091786D"/>
    <w:rsid w:val="009345A4"/>
    <w:rsid w:val="00941445"/>
    <w:rsid w:val="009458D8"/>
    <w:rsid w:val="00950DCC"/>
    <w:rsid w:val="00954E5B"/>
    <w:rsid w:val="00957642"/>
    <w:rsid w:val="00960344"/>
    <w:rsid w:val="00960A8E"/>
    <w:rsid w:val="00961C25"/>
    <w:rsid w:val="00963504"/>
    <w:rsid w:val="009666AF"/>
    <w:rsid w:val="009671BA"/>
    <w:rsid w:val="00970DDB"/>
    <w:rsid w:val="00984094"/>
    <w:rsid w:val="009973F4"/>
    <w:rsid w:val="009A0976"/>
    <w:rsid w:val="009A34E9"/>
    <w:rsid w:val="009B31E2"/>
    <w:rsid w:val="009B3AB8"/>
    <w:rsid w:val="009B45D0"/>
    <w:rsid w:val="009B6461"/>
    <w:rsid w:val="009C70A1"/>
    <w:rsid w:val="009D0AD1"/>
    <w:rsid w:val="009E32AE"/>
    <w:rsid w:val="009E4AD5"/>
    <w:rsid w:val="009E77DA"/>
    <w:rsid w:val="00A17ABD"/>
    <w:rsid w:val="00A21A70"/>
    <w:rsid w:val="00A246A3"/>
    <w:rsid w:val="00A250CE"/>
    <w:rsid w:val="00A260BA"/>
    <w:rsid w:val="00A4143A"/>
    <w:rsid w:val="00A42B5C"/>
    <w:rsid w:val="00A4488B"/>
    <w:rsid w:val="00A45BB4"/>
    <w:rsid w:val="00A46AE5"/>
    <w:rsid w:val="00A47BEE"/>
    <w:rsid w:val="00A52F32"/>
    <w:rsid w:val="00A62AF2"/>
    <w:rsid w:val="00A64891"/>
    <w:rsid w:val="00A64D0E"/>
    <w:rsid w:val="00A670FE"/>
    <w:rsid w:val="00A75AE0"/>
    <w:rsid w:val="00A7667C"/>
    <w:rsid w:val="00A84AFD"/>
    <w:rsid w:val="00A8643A"/>
    <w:rsid w:val="00A905E2"/>
    <w:rsid w:val="00AA070E"/>
    <w:rsid w:val="00AA522C"/>
    <w:rsid w:val="00AA5DD3"/>
    <w:rsid w:val="00AB4763"/>
    <w:rsid w:val="00AC17F8"/>
    <w:rsid w:val="00AC5FDF"/>
    <w:rsid w:val="00AD2B3A"/>
    <w:rsid w:val="00AD5419"/>
    <w:rsid w:val="00AD60AD"/>
    <w:rsid w:val="00AD7FA2"/>
    <w:rsid w:val="00AE2F5E"/>
    <w:rsid w:val="00AE3C6C"/>
    <w:rsid w:val="00AE40CE"/>
    <w:rsid w:val="00AE6CFE"/>
    <w:rsid w:val="00AF1B1C"/>
    <w:rsid w:val="00AF33D0"/>
    <w:rsid w:val="00AF5E1D"/>
    <w:rsid w:val="00B031FB"/>
    <w:rsid w:val="00B1235B"/>
    <w:rsid w:val="00B12AFD"/>
    <w:rsid w:val="00B13739"/>
    <w:rsid w:val="00B15802"/>
    <w:rsid w:val="00B20674"/>
    <w:rsid w:val="00B22B7B"/>
    <w:rsid w:val="00B23BCD"/>
    <w:rsid w:val="00B24054"/>
    <w:rsid w:val="00B329BD"/>
    <w:rsid w:val="00B34978"/>
    <w:rsid w:val="00B40B5B"/>
    <w:rsid w:val="00B45129"/>
    <w:rsid w:val="00B51D74"/>
    <w:rsid w:val="00B53079"/>
    <w:rsid w:val="00B57184"/>
    <w:rsid w:val="00B639F0"/>
    <w:rsid w:val="00B72DA1"/>
    <w:rsid w:val="00B73B66"/>
    <w:rsid w:val="00B760B2"/>
    <w:rsid w:val="00B77BC0"/>
    <w:rsid w:val="00B81013"/>
    <w:rsid w:val="00B91F29"/>
    <w:rsid w:val="00B97AEA"/>
    <w:rsid w:val="00BA1E87"/>
    <w:rsid w:val="00BA2264"/>
    <w:rsid w:val="00BA3A6E"/>
    <w:rsid w:val="00BB0AD2"/>
    <w:rsid w:val="00BC0EC0"/>
    <w:rsid w:val="00BC1799"/>
    <w:rsid w:val="00BD02DF"/>
    <w:rsid w:val="00BD45BB"/>
    <w:rsid w:val="00BE4426"/>
    <w:rsid w:val="00BF0822"/>
    <w:rsid w:val="00BF442A"/>
    <w:rsid w:val="00BF5C21"/>
    <w:rsid w:val="00BF7F5A"/>
    <w:rsid w:val="00C20DFF"/>
    <w:rsid w:val="00C24B76"/>
    <w:rsid w:val="00C34F36"/>
    <w:rsid w:val="00C36B7F"/>
    <w:rsid w:val="00C36F2F"/>
    <w:rsid w:val="00C401B9"/>
    <w:rsid w:val="00C43456"/>
    <w:rsid w:val="00C45CD5"/>
    <w:rsid w:val="00C50034"/>
    <w:rsid w:val="00C55128"/>
    <w:rsid w:val="00C6074A"/>
    <w:rsid w:val="00C64A9F"/>
    <w:rsid w:val="00C704EC"/>
    <w:rsid w:val="00C72B8F"/>
    <w:rsid w:val="00C92CD1"/>
    <w:rsid w:val="00C95136"/>
    <w:rsid w:val="00CB3186"/>
    <w:rsid w:val="00CB5FB6"/>
    <w:rsid w:val="00CC0CF9"/>
    <w:rsid w:val="00CE0019"/>
    <w:rsid w:val="00CE1C7E"/>
    <w:rsid w:val="00CE21EC"/>
    <w:rsid w:val="00CF0623"/>
    <w:rsid w:val="00CF5048"/>
    <w:rsid w:val="00D23674"/>
    <w:rsid w:val="00D25FA9"/>
    <w:rsid w:val="00D43293"/>
    <w:rsid w:val="00D45061"/>
    <w:rsid w:val="00D4523F"/>
    <w:rsid w:val="00D473BD"/>
    <w:rsid w:val="00D478E9"/>
    <w:rsid w:val="00D47B86"/>
    <w:rsid w:val="00D50EB9"/>
    <w:rsid w:val="00D5443A"/>
    <w:rsid w:val="00D552E2"/>
    <w:rsid w:val="00D56A17"/>
    <w:rsid w:val="00D72810"/>
    <w:rsid w:val="00D750DE"/>
    <w:rsid w:val="00D755D3"/>
    <w:rsid w:val="00D76A1F"/>
    <w:rsid w:val="00D842A7"/>
    <w:rsid w:val="00D94EB1"/>
    <w:rsid w:val="00D954A4"/>
    <w:rsid w:val="00DA17A2"/>
    <w:rsid w:val="00DA259C"/>
    <w:rsid w:val="00DA63E9"/>
    <w:rsid w:val="00DB4218"/>
    <w:rsid w:val="00DC071A"/>
    <w:rsid w:val="00DC281A"/>
    <w:rsid w:val="00DC614C"/>
    <w:rsid w:val="00DC70BC"/>
    <w:rsid w:val="00DD1A28"/>
    <w:rsid w:val="00DD4F2B"/>
    <w:rsid w:val="00DE0A1C"/>
    <w:rsid w:val="00DE7F8A"/>
    <w:rsid w:val="00DF0B26"/>
    <w:rsid w:val="00DF3CB3"/>
    <w:rsid w:val="00E02188"/>
    <w:rsid w:val="00E139C8"/>
    <w:rsid w:val="00E17442"/>
    <w:rsid w:val="00E174BC"/>
    <w:rsid w:val="00E2484F"/>
    <w:rsid w:val="00E27C5D"/>
    <w:rsid w:val="00E302B1"/>
    <w:rsid w:val="00E3609C"/>
    <w:rsid w:val="00E44CDE"/>
    <w:rsid w:val="00E44F18"/>
    <w:rsid w:val="00E47F1B"/>
    <w:rsid w:val="00E55293"/>
    <w:rsid w:val="00E656BF"/>
    <w:rsid w:val="00E74BDA"/>
    <w:rsid w:val="00E829AE"/>
    <w:rsid w:val="00E85AC9"/>
    <w:rsid w:val="00E86A24"/>
    <w:rsid w:val="00E874E5"/>
    <w:rsid w:val="00E908B6"/>
    <w:rsid w:val="00EB4F2F"/>
    <w:rsid w:val="00EC4639"/>
    <w:rsid w:val="00ED4E96"/>
    <w:rsid w:val="00EE0A6C"/>
    <w:rsid w:val="00EE14D6"/>
    <w:rsid w:val="00EE2F4D"/>
    <w:rsid w:val="00EE4971"/>
    <w:rsid w:val="00EF0227"/>
    <w:rsid w:val="00EF1A28"/>
    <w:rsid w:val="00F00B22"/>
    <w:rsid w:val="00F0411D"/>
    <w:rsid w:val="00F077E2"/>
    <w:rsid w:val="00F2076D"/>
    <w:rsid w:val="00F23C9A"/>
    <w:rsid w:val="00F3161D"/>
    <w:rsid w:val="00F33B9D"/>
    <w:rsid w:val="00F377CE"/>
    <w:rsid w:val="00F42893"/>
    <w:rsid w:val="00F42B1A"/>
    <w:rsid w:val="00F54FD3"/>
    <w:rsid w:val="00F6324B"/>
    <w:rsid w:val="00F644BB"/>
    <w:rsid w:val="00F770D3"/>
    <w:rsid w:val="00F95AA0"/>
    <w:rsid w:val="00F969CE"/>
    <w:rsid w:val="00FA1C78"/>
    <w:rsid w:val="00FA2606"/>
    <w:rsid w:val="00FA64AB"/>
    <w:rsid w:val="00FB4B7A"/>
    <w:rsid w:val="00FD2733"/>
    <w:rsid w:val="00FE48D7"/>
    <w:rsid w:val="00FE72EA"/>
    <w:rsid w:val="00FF2EE2"/>
    <w:rsid w:val="00FF63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1B89C"/>
  <w15:docId w15:val="{B484388F-CD7C-4ACB-AF13-E17D7D6E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3E1"/>
    <w:pPr>
      <w:widowControl w:val="0"/>
    </w:pPr>
    <w:rPr>
      <w:rFonts w:ascii="Tahoma" w:eastAsia="Times New Roman" w:hAnsi="Tahoma" w:cs="Tahoma"/>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42B1A"/>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963504"/>
    <w:pPr>
      <w:ind w:left="720"/>
      <w:contextualSpacing/>
    </w:pPr>
  </w:style>
  <w:style w:type="paragraph" w:styleId="a5">
    <w:name w:val="Normal (Web)"/>
    <w:aliases w:val="Обычный (Web)"/>
    <w:basedOn w:val="a"/>
    <w:link w:val="a6"/>
    <w:uiPriority w:val="99"/>
    <w:unhideWhenUsed/>
    <w:qFormat/>
    <w:rsid w:val="009B6461"/>
    <w:pPr>
      <w:widowControl/>
      <w:spacing w:before="100" w:beforeAutospacing="1" w:after="100" w:afterAutospacing="1"/>
    </w:pPr>
    <w:rPr>
      <w:rFonts w:ascii="Times New Roman" w:hAnsi="Times New Roman" w:cs="Times New Roman"/>
      <w:color w:val="auto"/>
    </w:rPr>
  </w:style>
  <w:style w:type="paragraph" w:styleId="a7">
    <w:name w:val="Body Text Indent"/>
    <w:basedOn w:val="a"/>
    <w:link w:val="a8"/>
    <w:semiHidden/>
    <w:unhideWhenUsed/>
    <w:rsid w:val="009B6461"/>
    <w:pPr>
      <w:widowControl/>
      <w:spacing w:after="120"/>
      <w:ind w:left="283"/>
    </w:pPr>
    <w:rPr>
      <w:rFonts w:ascii="Times New Roman" w:hAnsi="Times New Roman" w:cs="Times New Roman"/>
      <w:color w:val="auto"/>
    </w:rPr>
  </w:style>
  <w:style w:type="character" w:customStyle="1" w:styleId="a8">
    <w:name w:val="Основной текст с отступом Знак"/>
    <w:basedOn w:val="a0"/>
    <w:link w:val="a7"/>
    <w:semiHidden/>
    <w:rsid w:val="009B6461"/>
    <w:rPr>
      <w:rFonts w:ascii="Times New Roman" w:eastAsia="Times New Roman" w:hAnsi="Times New Roman"/>
      <w:sz w:val="24"/>
      <w:szCs w:val="24"/>
    </w:rPr>
  </w:style>
  <w:style w:type="paragraph" w:customStyle="1" w:styleId="consplustitle">
    <w:name w:val="consplustitle"/>
    <w:basedOn w:val="a"/>
    <w:rsid w:val="009B6461"/>
    <w:pPr>
      <w:widowControl/>
      <w:spacing w:before="100" w:beforeAutospacing="1" w:after="100" w:afterAutospacing="1"/>
    </w:pPr>
    <w:rPr>
      <w:rFonts w:ascii="Times New Roman" w:hAnsi="Times New Roman" w:cs="Times New Roman"/>
      <w:color w:val="auto"/>
    </w:rPr>
  </w:style>
  <w:style w:type="paragraph" w:styleId="a9">
    <w:name w:val="Body Text"/>
    <w:basedOn w:val="a"/>
    <w:link w:val="aa"/>
    <w:unhideWhenUsed/>
    <w:rsid w:val="004962A1"/>
    <w:pPr>
      <w:spacing w:after="120"/>
    </w:pPr>
  </w:style>
  <w:style w:type="character" w:customStyle="1" w:styleId="aa">
    <w:name w:val="Основной текст Знак"/>
    <w:basedOn w:val="a0"/>
    <w:link w:val="a9"/>
    <w:rsid w:val="004962A1"/>
    <w:rPr>
      <w:rFonts w:ascii="Tahoma" w:eastAsia="Times New Roman" w:hAnsi="Tahoma" w:cs="Tahoma"/>
      <w:color w:val="000000"/>
      <w:sz w:val="24"/>
      <w:szCs w:val="24"/>
    </w:rPr>
  </w:style>
  <w:style w:type="character" w:customStyle="1" w:styleId="2">
    <w:name w:val="Основной текст (2)_"/>
    <w:basedOn w:val="a0"/>
    <w:link w:val="21"/>
    <w:uiPriority w:val="99"/>
    <w:locked/>
    <w:rsid w:val="000A226C"/>
    <w:rPr>
      <w:rFonts w:ascii="Times New Roman" w:hAnsi="Times New Roman"/>
      <w:sz w:val="28"/>
      <w:szCs w:val="28"/>
      <w:shd w:val="clear" w:color="auto" w:fill="FFFFFF"/>
    </w:rPr>
  </w:style>
  <w:style w:type="paragraph" w:customStyle="1" w:styleId="21">
    <w:name w:val="Основной текст (2)1"/>
    <w:basedOn w:val="a"/>
    <w:link w:val="2"/>
    <w:uiPriority w:val="99"/>
    <w:qFormat/>
    <w:rsid w:val="000A226C"/>
    <w:pPr>
      <w:shd w:val="clear" w:color="auto" w:fill="FFFFFF"/>
      <w:spacing w:line="370" w:lineRule="exact"/>
      <w:ind w:hanging="600"/>
      <w:jc w:val="both"/>
    </w:pPr>
    <w:rPr>
      <w:rFonts w:ascii="Times New Roman" w:eastAsia="Calibri" w:hAnsi="Times New Roman" w:cs="Times New Roman"/>
      <w:color w:val="auto"/>
      <w:sz w:val="28"/>
      <w:szCs w:val="28"/>
    </w:rPr>
  </w:style>
  <w:style w:type="paragraph" w:customStyle="1" w:styleId="20">
    <w:name w:val="Основной текст (2)"/>
    <w:basedOn w:val="a"/>
    <w:uiPriority w:val="99"/>
    <w:qFormat/>
    <w:rsid w:val="000A226C"/>
    <w:pPr>
      <w:shd w:val="clear" w:color="auto" w:fill="FFFFFF"/>
      <w:spacing w:line="0" w:lineRule="atLeast"/>
      <w:ind w:hanging="1620"/>
    </w:pPr>
    <w:rPr>
      <w:rFonts w:ascii="Times New Roman" w:hAnsi="Times New Roman" w:cs="Times New Roman"/>
      <w:color w:val="auto"/>
      <w:sz w:val="26"/>
      <w:szCs w:val="26"/>
    </w:rPr>
  </w:style>
  <w:style w:type="character" w:styleId="ab">
    <w:name w:val="Hyperlink"/>
    <w:basedOn w:val="a0"/>
    <w:uiPriority w:val="99"/>
    <w:unhideWhenUsed/>
    <w:rsid w:val="004213E1"/>
    <w:rPr>
      <w:color w:val="0563C1" w:themeColor="hyperlink"/>
      <w:u w:val="single"/>
    </w:rPr>
  </w:style>
  <w:style w:type="paragraph" w:styleId="ac">
    <w:name w:val="Balloon Text"/>
    <w:basedOn w:val="a"/>
    <w:link w:val="ad"/>
    <w:uiPriority w:val="99"/>
    <w:semiHidden/>
    <w:unhideWhenUsed/>
    <w:rsid w:val="00301727"/>
    <w:rPr>
      <w:rFonts w:ascii="Segoe UI" w:hAnsi="Segoe UI" w:cs="Segoe UI"/>
      <w:sz w:val="18"/>
      <w:szCs w:val="18"/>
    </w:rPr>
  </w:style>
  <w:style w:type="character" w:customStyle="1" w:styleId="ad">
    <w:name w:val="Текст выноски Знак"/>
    <w:basedOn w:val="a0"/>
    <w:link w:val="ac"/>
    <w:uiPriority w:val="99"/>
    <w:semiHidden/>
    <w:rsid w:val="00301727"/>
    <w:rPr>
      <w:rFonts w:ascii="Segoe UI" w:eastAsia="Times New Roman" w:hAnsi="Segoe UI" w:cs="Segoe UI"/>
      <w:color w:val="000000"/>
      <w:sz w:val="18"/>
      <w:szCs w:val="18"/>
    </w:rPr>
  </w:style>
  <w:style w:type="character" w:customStyle="1" w:styleId="FontStyle23">
    <w:name w:val="Font Style23"/>
    <w:basedOn w:val="a0"/>
    <w:uiPriority w:val="99"/>
    <w:rsid w:val="00E44F18"/>
    <w:rPr>
      <w:rFonts w:ascii="Times New Roman" w:hAnsi="Times New Roman" w:cs="Times New Roman"/>
      <w:sz w:val="26"/>
      <w:szCs w:val="26"/>
    </w:rPr>
  </w:style>
  <w:style w:type="character" w:customStyle="1" w:styleId="a6">
    <w:name w:val="Обычный (веб) Знак"/>
    <w:aliases w:val="Обычный (Web) Знак"/>
    <w:link w:val="a5"/>
    <w:uiPriority w:val="99"/>
    <w:locked/>
    <w:rsid w:val="00D5443A"/>
    <w:rPr>
      <w:rFonts w:ascii="Times New Roman" w:eastAsia="Times New Roman" w:hAnsi="Times New Roman"/>
      <w:sz w:val="24"/>
      <w:szCs w:val="24"/>
    </w:rPr>
  </w:style>
  <w:style w:type="character" w:customStyle="1" w:styleId="22">
    <w:name w:val="Основной текст (2) + Полужирный"/>
    <w:aliases w:val="Курсив1"/>
    <w:basedOn w:val="2"/>
    <w:uiPriority w:val="99"/>
    <w:rsid w:val="00583631"/>
    <w:rPr>
      <w:rFonts w:ascii="Times New Roman" w:hAnsi="Times New Roman"/>
      <w:b/>
      <w:bCs/>
      <w:i/>
      <w:iCs/>
      <w:sz w:val="28"/>
      <w:szCs w:val="28"/>
      <w:shd w:val="clear" w:color="auto" w:fill="FFFFFF"/>
    </w:rPr>
  </w:style>
  <w:style w:type="paragraph" w:styleId="ae">
    <w:name w:val="No Spacing"/>
    <w:uiPriority w:val="1"/>
    <w:qFormat/>
    <w:rsid w:val="00DA259C"/>
    <w:rPr>
      <w:rFonts w:asciiTheme="minorHAnsi" w:eastAsiaTheme="minorHAnsi" w:hAnsiTheme="minorHAnsi" w:cstheme="minorBidi"/>
      <w:sz w:val="22"/>
      <w:szCs w:val="22"/>
      <w:lang w:eastAsia="en-US"/>
    </w:rPr>
  </w:style>
  <w:style w:type="paragraph" w:customStyle="1" w:styleId="af">
    <w:name w:val="Содержимое врезки"/>
    <w:basedOn w:val="a"/>
    <w:qFormat/>
    <w:rsid w:val="00BD02DF"/>
    <w:pPr>
      <w:widowControl/>
      <w:spacing w:after="160" w:line="259" w:lineRule="auto"/>
    </w:pPr>
    <w:rPr>
      <w:rFonts w:asciiTheme="minorHAnsi" w:eastAsiaTheme="minorHAnsi" w:hAnsiTheme="minorHAnsi" w:cstheme="minorBidi"/>
      <w:color w:val="auto"/>
      <w:sz w:val="22"/>
      <w:szCs w:val="22"/>
      <w:lang w:eastAsia="en-US"/>
    </w:rPr>
  </w:style>
  <w:style w:type="table" w:customStyle="1" w:styleId="1">
    <w:name w:val="Сетка таблицы1"/>
    <w:basedOn w:val="a1"/>
    <w:next w:val="a3"/>
    <w:rsid w:val="009A09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D5419"/>
    <w:pPr>
      <w:autoSpaceDE w:val="0"/>
      <w:autoSpaceDN w:val="0"/>
    </w:pPr>
    <w:rPr>
      <w:rFonts w:ascii="Times New Roman" w:hAnsi="Times New Roman" w:cs="Times New Roman"/>
      <w:color w:val="auto"/>
      <w:sz w:val="22"/>
      <w:szCs w:val="22"/>
      <w:lang w:bidi="ru-RU"/>
    </w:rPr>
  </w:style>
  <w:style w:type="paragraph" w:customStyle="1" w:styleId="Default">
    <w:name w:val="Default"/>
    <w:rsid w:val="00F377CE"/>
    <w:pPr>
      <w:autoSpaceDE w:val="0"/>
      <w:autoSpaceDN w:val="0"/>
      <w:adjustRightInd w:val="0"/>
    </w:pPr>
    <w:rPr>
      <w:rFonts w:ascii="GLKNDK+Arial,Italic" w:hAnsi="GLKNDK+Arial,Italic" w:cs="GLKNDK+Arial,Italic"/>
      <w:color w:val="000000"/>
      <w:sz w:val="24"/>
      <w:szCs w:val="24"/>
    </w:rPr>
  </w:style>
  <w:style w:type="table" w:customStyle="1" w:styleId="TableGrid">
    <w:name w:val="TableGrid"/>
    <w:rsid w:val="00B53079"/>
    <w:rPr>
      <w:rFonts w:eastAsia="Times New Roman"/>
      <w:sz w:val="22"/>
      <w:szCs w:val="22"/>
    </w:rPr>
    <w:tblPr>
      <w:tblCellMar>
        <w:top w:w="0" w:type="dxa"/>
        <w:left w:w="0" w:type="dxa"/>
        <w:bottom w:w="0" w:type="dxa"/>
        <w:right w:w="0" w:type="dxa"/>
      </w:tblCellMar>
    </w:tblPr>
  </w:style>
  <w:style w:type="table" w:customStyle="1" w:styleId="TableGrid1">
    <w:name w:val="TableGrid1"/>
    <w:rsid w:val="00B53079"/>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1127">
      <w:bodyDiv w:val="1"/>
      <w:marLeft w:val="0"/>
      <w:marRight w:val="0"/>
      <w:marTop w:val="0"/>
      <w:marBottom w:val="0"/>
      <w:divBdr>
        <w:top w:val="none" w:sz="0" w:space="0" w:color="auto"/>
        <w:left w:val="none" w:sz="0" w:space="0" w:color="auto"/>
        <w:bottom w:val="none" w:sz="0" w:space="0" w:color="auto"/>
        <w:right w:val="none" w:sz="0" w:space="0" w:color="auto"/>
      </w:divBdr>
    </w:div>
    <w:div w:id="28578038">
      <w:bodyDiv w:val="1"/>
      <w:marLeft w:val="0"/>
      <w:marRight w:val="0"/>
      <w:marTop w:val="0"/>
      <w:marBottom w:val="0"/>
      <w:divBdr>
        <w:top w:val="none" w:sz="0" w:space="0" w:color="auto"/>
        <w:left w:val="none" w:sz="0" w:space="0" w:color="auto"/>
        <w:bottom w:val="none" w:sz="0" w:space="0" w:color="auto"/>
        <w:right w:val="none" w:sz="0" w:space="0" w:color="auto"/>
      </w:divBdr>
    </w:div>
    <w:div w:id="97874310">
      <w:bodyDiv w:val="1"/>
      <w:marLeft w:val="0"/>
      <w:marRight w:val="0"/>
      <w:marTop w:val="0"/>
      <w:marBottom w:val="0"/>
      <w:divBdr>
        <w:top w:val="none" w:sz="0" w:space="0" w:color="auto"/>
        <w:left w:val="none" w:sz="0" w:space="0" w:color="auto"/>
        <w:bottom w:val="none" w:sz="0" w:space="0" w:color="auto"/>
        <w:right w:val="none" w:sz="0" w:space="0" w:color="auto"/>
      </w:divBdr>
    </w:div>
    <w:div w:id="269356927">
      <w:bodyDiv w:val="1"/>
      <w:marLeft w:val="0"/>
      <w:marRight w:val="0"/>
      <w:marTop w:val="0"/>
      <w:marBottom w:val="0"/>
      <w:divBdr>
        <w:top w:val="none" w:sz="0" w:space="0" w:color="auto"/>
        <w:left w:val="none" w:sz="0" w:space="0" w:color="auto"/>
        <w:bottom w:val="none" w:sz="0" w:space="0" w:color="auto"/>
        <w:right w:val="none" w:sz="0" w:space="0" w:color="auto"/>
      </w:divBdr>
    </w:div>
    <w:div w:id="334453612">
      <w:bodyDiv w:val="1"/>
      <w:marLeft w:val="0"/>
      <w:marRight w:val="0"/>
      <w:marTop w:val="0"/>
      <w:marBottom w:val="0"/>
      <w:divBdr>
        <w:top w:val="none" w:sz="0" w:space="0" w:color="auto"/>
        <w:left w:val="none" w:sz="0" w:space="0" w:color="auto"/>
        <w:bottom w:val="none" w:sz="0" w:space="0" w:color="auto"/>
        <w:right w:val="none" w:sz="0" w:space="0" w:color="auto"/>
      </w:divBdr>
    </w:div>
    <w:div w:id="338973734">
      <w:bodyDiv w:val="1"/>
      <w:marLeft w:val="0"/>
      <w:marRight w:val="0"/>
      <w:marTop w:val="0"/>
      <w:marBottom w:val="0"/>
      <w:divBdr>
        <w:top w:val="none" w:sz="0" w:space="0" w:color="auto"/>
        <w:left w:val="none" w:sz="0" w:space="0" w:color="auto"/>
        <w:bottom w:val="none" w:sz="0" w:space="0" w:color="auto"/>
        <w:right w:val="none" w:sz="0" w:space="0" w:color="auto"/>
      </w:divBdr>
    </w:div>
    <w:div w:id="361982255">
      <w:bodyDiv w:val="1"/>
      <w:marLeft w:val="0"/>
      <w:marRight w:val="0"/>
      <w:marTop w:val="0"/>
      <w:marBottom w:val="0"/>
      <w:divBdr>
        <w:top w:val="none" w:sz="0" w:space="0" w:color="auto"/>
        <w:left w:val="none" w:sz="0" w:space="0" w:color="auto"/>
        <w:bottom w:val="none" w:sz="0" w:space="0" w:color="auto"/>
        <w:right w:val="none" w:sz="0" w:space="0" w:color="auto"/>
      </w:divBdr>
    </w:div>
    <w:div w:id="425225463">
      <w:bodyDiv w:val="1"/>
      <w:marLeft w:val="0"/>
      <w:marRight w:val="0"/>
      <w:marTop w:val="0"/>
      <w:marBottom w:val="0"/>
      <w:divBdr>
        <w:top w:val="none" w:sz="0" w:space="0" w:color="auto"/>
        <w:left w:val="none" w:sz="0" w:space="0" w:color="auto"/>
        <w:bottom w:val="none" w:sz="0" w:space="0" w:color="auto"/>
        <w:right w:val="none" w:sz="0" w:space="0" w:color="auto"/>
      </w:divBdr>
    </w:div>
    <w:div w:id="436339838">
      <w:bodyDiv w:val="1"/>
      <w:marLeft w:val="0"/>
      <w:marRight w:val="0"/>
      <w:marTop w:val="0"/>
      <w:marBottom w:val="0"/>
      <w:divBdr>
        <w:top w:val="none" w:sz="0" w:space="0" w:color="auto"/>
        <w:left w:val="none" w:sz="0" w:space="0" w:color="auto"/>
        <w:bottom w:val="none" w:sz="0" w:space="0" w:color="auto"/>
        <w:right w:val="none" w:sz="0" w:space="0" w:color="auto"/>
      </w:divBdr>
    </w:div>
    <w:div w:id="458258625">
      <w:bodyDiv w:val="1"/>
      <w:marLeft w:val="0"/>
      <w:marRight w:val="0"/>
      <w:marTop w:val="0"/>
      <w:marBottom w:val="0"/>
      <w:divBdr>
        <w:top w:val="none" w:sz="0" w:space="0" w:color="auto"/>
        <w:left w:val="none" w:sz="0" w:space="0" w:color="auto"/>
        <w:bottom w:val="none" w:sz="0" w:space="0" w:color="auto"/>
        <w:right w:val="none" w:sz="0" w:space="0" w:color="auto"/>
      </w:divBdr>
    </w:div>
    <w:div w:id="653946003">
      <w:bodyDiv w:val="1"/>
      <w:marLeft w:val="0"/>
      <w:marRight w:val="0"/>
      <w:marTop w:val="0"/>
      <w:marBottom w:val="0"/>
      <w:divBdr>
        <w:top w:val="none" w:sz="0" w:space="0" w:color="auto"/>
        <w:left w:val="none" w:sz="0" w:space="0" w:color="auto"/>
        <w:bottom w:val="none" w:sz="0" w:space="0" w:color="auto"/>
        <w:right w:val="none" w:sz="0" w:space="0" w:color="auto"/>
      </w:divBdr>
    </w:div>
    <w:div w:id="709846440">
      <w:bodyDiv w:val="1"/>
      <w:marLeft w:val="0"/>
      <w:marRight w:val="0"/>
      <w:marTop w:val="0"/>
      <w:marBottom w:val="0"/>
      <w:divBdr>
        <w:top w:val="none" w:sz="0" w:space="0" w:color="auto"/>
        <w:left w:val="none" w:sz="0" w:space="0" w:color="auto"/>
        <w:bottom w:val="none" w:sz="0" w:space="0" w:color="auto"/>
        <w:right w:val="none" w:sz="0" w:space="0" w:color="auto"/>
      </w:divBdr>
    </w:div>
    <w:div w:id="727997902">
      <w:bodyDiv w:val="1"/>
      <w:marLeft w:val="0"/>
      <w:marRight w:val="0"/>
      <w:marTop w:val="0"/>
      <w:marBottom w:val="0"/>
      <w:divBdr>
        <w:top w:val="none" w:sz="0" w:space="0" w:color="auto"/>
        <w:left w:val="none" w:sz="0" w:space="0" w:color="auto"/>
        <w:bottom w:val="none" w:sz="0" w:space="0" w:color="auto"/>
        <w:right w:val="none" w:sz="0" w:space="0" w:color="auto"/>
      </w:divBdr>
    </w:div>
    <w:div w:id="737633562">
      <w:bodyDiv w:val="1"/>
      <w:marLeft w:val="0"/>
      <w:marRight w:val="0"/>
      <w:marTop w:val="0"/>
      <w:marBottom w:val="0"/>
      <w:divBdr>
        <w:top w:val="none" w:sz="0" w:space="0" w:color="auto"/>
        <w:left w:val="none" w:sz="0" w:space="0" w:color="auto"/>
        <w:bottom w:val="none" w:sz="0" w:space="0" w:color="auto"/>
        <w:right w:val="none" w:sz="0" w:space="0" w:color="auto"/>
      </w:divBdr>
    </w:div>
    <w:div w:id="776604572">
      <w:bodyDiv w:val="1"/>
      <w:marLeft w:val="0"/>
      <w:marRight w:val="0"/>
      <w:marTop w:val="0"/>
      <w:marBottom w:val="0"/>
      <w:divBdr>
        <w:top w:val="none" w:sz="0" w:space="0" w:color="auto"/>
        <w:left w:val="none" w:sz="0" w:space="0" w:color="auto"/>
        <w:bottom w:val="none" w:sz="0" w:space="0" w:color="auto"/>
        <w:right w:val="none" w:sz="0" w:space="0" w:color="auto"/>
      </w:divBdr>
    </w:div>
    <w:div w:id="848717016">
      <w:bodyDiv w:val="1"/>
      <w:marLeft w:val="0"/>
      <w:marRight w:val="0"/>
      <w:marTop w:val="0"/>
      <w:marBottom w:val="0"/>
      <w:divBdr>
        <w:top w:val="none" w:sz="0" w:space="0" w:color="auto"/>
        <w:left w:val="none" w:sz="0" w:space="0" w:color="auto"/>
        <w:bottom w:val="none" w:sz="0" w:space="0" w:color="auto"/>
        <w:right w:val="none" w:sz="0" w:space="0" w:color="auto"/>
      </w:divBdr>
    </w:div>
    <w:div w:id="939797478">
      <w:bodyDiv w:val="1"/>
      <w:marLeft w:val="0"/>
      <w:marRight w:val="0"/>
      <w:marTop w:val="0"/>
      <w:marBottom w:val="0"/>
      <w:divBdr>
        <w:top w:val="none" w:sz="0" w:space="0" w:color="auto"/>
        <w:left w:val="none" w:sz="0" w:space="0" w:color="auto"/>
        <w:bottom w:val="none" w:sz="0" w:space="0" w:color="auto"/>
        <w:right w:val="none" w:sz="0" w:space="0" w:color="auto"/>
      </w:divBdr>
    </w:div>
    <w:div w:id="976764448">
      <w:bodyDiv w:val="1"/>
      <w:marLeft w:val="0"/>
      <w:marRight w:val="0"/>
      <w:marTop w:val="0"/>
      <w:marBottom w:val="0"/>
      <w:divBdr>
        <w:top w:val="none" w:sz="0" w:space="0" w:color="auto"/>
        <w:left w:val="none" w:sz="0" w:space="0" w:color="auto"/>
        <w:bottom w:val="none" w:sz="0" w:space="0" w:color="auto"/>
        <w:right w:val="none" w:sz="0" w:space="0" w:color="auto"/>
      </w:divBdr>
    </w:div>
    <w:div w:id="1018234707">
      <w:bodyDiv w:val="1"/>
      <w:marLeft w:val="0"/>
      <w:marRight w:val="0"/>
      <w:marTop w:val="0"/>
      <w:marBottom w:val="0"/>
      <w:divBdr>
        <w:top w:val="none" w:sz="0" w:space="0" w:color="auto"/>
        <w:left w:val="none" w:sz="0" w:space="0" w:color="auto"/>
        <w:bottom w:val="none" w:sz="0" w:space="0" w:color="auto"/>
        <w:right w:val="none" w:sz="0" w:space="0" w:color="auto"/>
      </w:divBdr>
    </w:div>
    <w:div w:id="1089934958">
      <w:bodyDiv w:val="1"/>
      <w:marLeft w:val="0"/>
      <w:marRight w:val="0"/>
      <w:marTop w:val="0"/>
      <w:marBottom w:val="0"/>
      <w:divBdr>
        <w:top w:val="none" w:sz="0" w:space="0" w:color="auto"/>
        <w:left w:val="none" w:sz="0" w:space="0" w:color="auto"/>
        <w:bottom w:val="none" w:sz="0" w:space="0" w:color="auto"/>
        <w:right w:val="none" w:sz="0" w:space="0" w:color="auto"/>
      </w:divBdr>
    </w:div>
    <w:div w:id="1181512156">
      <w:bodyDiv w:val="1"/>
      <w:marLeft w:val="0"/>
      <w:marRight w:val="0"/>
      <w:marTop w:val="0"/>
      <w:marBottom w:val="0"/>
      <w:divBdr>
        <w:top w:val="none" w:sz="0" w:space="0" w:color="auto"/>
        <w:left w:val="none" w:sz="0" w:space="0" w:color="auto"/>
        <w:bottom w:val="none" w:sz="0" w:space="0" w:color="auto"/>
        <w:right w:val="none" w:sz="0" w:space="0" w:color="auto"/>
      </w:divBdr>
    </w:div>
    <w:div w:id="1202547971">
      <w:bodyDiv w:val="1"/>
      <w:marLeft w:val="0"/>
      <w:marRight w:val="0"/>
      <w:marTop w:val="0"/>
      <w:marBottom w:val="0"/>
      <w:divBdr>
        <w:top w:val="none" w:sz="0" w:space="0" w:color="auto"/>
        <w:left w:val="none" w:sz="0" w:space="0" w:color="auto"/>
        <w:bottom w:val="none" w:sz="0" w:space="0" w:color="auto"/>
        <w:right w:val="none" w:sz="0" w:space="0" w:color="auto"/>
      </w:divBdr>
    </w:div>
    <w:div w:id="1262184345">
      <w:bodyDiv w:val="1"/>
      <w:marLeft w:val="0"/>
      <w:marRight w:val="0"/>
      <w:marTop w:val="0"/>
      <w:marBottom w:val="0"/>
      <w:divBdr>
        <w:top w:val="none" w:sz="0" w:space="0" w:color="auto"/>
        <w:left w:val="none" w:sz="0" w:space="0" w:color="auto"/>
        <w:bottom w:val="none" w:sz="0" w:space="0" w:color="auto"/>
        <w:right w:val="none" w:sz="0" w:space="0" w:color="auto"/>
      </w:divBdr>
    </w:div>
    <w:div w:id="1265192128">
      <w:bodyDiv w:val="1"/>
      <w:marLeft w:val="0"/>
      <w:marRight w:val="0"/>
      <w:marTop w:val="0"/>
      <w:marBottom w:val="0"/>
      <w:divBdr>
        <w:top w:val="none" w:sz="0" w:space="0" w:color="auto"/>
        <w:left w:val="none" w:sz="0" w:space="0" w:color="auto"/>
        <w:bottom w:val="none" w:sz="0" w:space="0" w:color="auto"/>
        <w:right w:val="none" w:sz="0" w:space="0" w:color="auto"/>
      </w:divBdr>
    </w:div>
    <w:div w:id="1356954909">
      <w:bodyDiv w:val="1"/>
      <w:marLeft w:val="0"/>
      <w:marRight w:val="0"/>
      <w:marTop w:val="0"/>
      <w:marBottom w:val="0"/>
      <w:divBdr>
        <w:top w:val="none" w:sz="0" w:space="0" w:color="auto"/>
        <w:left w:val="none" w:sz="0" w:space="0" w:color="auto"/>
        <w:bottom w:val="none" w:sz="0" w:space="0" w:color="auto"/>
        <w:right w:val="none" w:sz="0" w:space="0" w:color="auto"/>
      </w:divBdr>
    </w:div>
    <w:div w:id="1568371515">
      <w:bodyDiv w:val="1"/>
      <w:marLeft w:val="0"/>
      <w:marRight w:val="0"/>
      <w:marTop w:val="0"/>
      <w:marBottom w:val="0"/>
      <w:divBdr>
        <w:top w:val="none" w:sz="0" w:space="0" w:color="auto"/>
        <w:left w:val="none" w:sz="0" w:space="0" w:color="auto"/>
        <w:bottom w:val="none" w:sz="0" w:space="0" w:color="auto"/>
        <w:right w:val="none" w:sz="0" w:space="0" w:color="auto"/>
      </w:divBdr>
    </w:div>
    <w:div w:id="1591818161">
      <w:bodyDiv w:val="1"/>
      <w:marLeft w:val="0"/>
      <w:marRight w:val="0"/>
      <w:marTop w:val="0"/>
      <w:marBottom w:val="0"/>
      <w:divBdr>
        <w:top w:val="none" w:sz="0" w:space="0" w:color="auto"/>
        <w:left w:val="none" w:sz="0" w:space="0" w:color="auto"/>
        <w:bottom w:val="none" w:sz="0" w:space="0" w:color="auto"/>
        <w:right w:val="none" w:sz="0" w:space="0" w:color="auto"/>
      </w:divBdr>
      <w:divsChild>
        <w:div w:id="1130393">
          <w:marLeft w:val="547"/>
          <w:marRight w:val="0"/>
          <w:marTop w:val="0"/>
          <w:marBottom w:val="0"/>
          <w:divBdr>
            <w:top w:val="none" w:sz="0" w:space="0" w:color="auto"/>
            <w:left w:val="none" w:sz="0" w:space="0" w:color="auto"/>
            <w:bottom w:val="none" w:sz="0" w:space="0" w:color="auto"/>
            <w:right w:val="none" w:sz="0" w:space="0" w:color="auto"/>
          </w:divBdr>
        </w:div>
        <w:div w:id="109714976">
          <w:marLeft w:val="547"/>
          <w:marRight w:val="0"/>
          <w:marTop w:val="0"/>
          <w:marBottom w:val="0"/>
          <w:divBdr>
            <w:top w:val="none" w:sz="0" w:space="0" w:color="auto"/>
            <w:left w:val="none" w:sz="0" w:space="0" w:color="auto"/>
            <w:bottom w:val="none" w:sz="0" w:space="0" w:color="auto"/>
            <w:right w:val="none" w:sz="0" w:space="0" w:color="auto"/>
          </w:divBdr>
        </w:div>
        <w:div w:id="114256395">
          <w:marLeft w:val="547"/>
          <w:marRight w:val="0"/>
          <w:marTop w:val="0"/>
          <w:marBottom w:val="0"/>
          <w:divBdr>
            <w:top w:val="none" w:sz="0" w:space="0" w:color="auto"/>
            <w:left w:val="none" w:sz="0" w:space="0" w:color="auto"/>
            <w:bottom w:val="none" w:sz="0" w:space="0" w:color="auto"/>
            <w:right w:val="none" w:sz="0" w:space="0" w:color="auto"/>
          </w:divBdr>
        </w:div>
        <w:div w:id="249045315">
          <w:marLeft w:val="547"/>
          <w:marRight w:val="0"/>
          <w:marTop w:val="0"/>
          <w:marBottom w:val="0"/>
          <w:divBdr>
            <w:top w:val="none" w:sz="0" w:space="0" w:color="auto"/>
            <w:left w:val="none" w:sz="0" w:space="0" w:color="auto"/>
            <w:bottom w:val="none" w:sz="0" w:space="0" w:color="auto"/>
            <w:right w:val="none" w:sz="0" w:space="0" w:color="auto"/>
          </w:divBdr>
        </w:div>
        <w:div w:id="1077822410">
          <w:marLeft w:val="547"/>
          <w:marRight w:val="0"/>
          <w:marTop w:val="0"/>
          <w:marBottom w:val="0"/>
          <w:divBdr>
            <w:top w:val="none" w:sz="0" w:space="0" w:color="auto"/>
            <w:left w:val="none" w:sz="0" w:space="0" w:color="auto"/>
            <w:bottom w:val="none" w:sz="0" w:space="0" w:color="auto"/>
            <w:right w:val="none" w:sz="0" w:space="0" w:color="auto"/>
          </w:divBdr>
        </w:div>
        <w:div w:id="1429543787">
          <w:marLeft w:val="547"/>
          <w:marRight w:val="0"/>
          <w:marTop w:val="0"/>
          <w:marBottom w:val="0"/>
          <w:divBdr>
            <w:top w:val="none" w:sz="0" w:space="0" w:color="auto"/>
            <w:left w:val="none" w:sz="0" w:space="0" w:color="auto"/>
            <w:bottom w:val="none" w:sz="0" w:space="0" w:color="auto"/>
            <w:right w:val="none" w:sz="0" w:space="0" w:color="auto"/>
          </w:divBdr>
        </w:div>
      </w:divsChild>
    </w:div>
    <w:div w:id="1615866085">
      <w:bodyDiv w:val="1"/>
      <w:marLeft w:val="0"/>
      <w:marRight w:val="0"/>
      <w:marTop w:val="0"/>
      <w:marBottom w:val="0"/>
      <w:divBdr>
        <w:top w:val="none" w:sz="0" w:space="0" w:color="auto"/>
        <w:left w:val="none" w:sz="0" w:space="0" w:color="auto"/>
        <w:bottom w:val="none" w:sz="0" w:space="0" w:color="auto"/>
        <w:right w:val="none" w:sz="0" w:space="0" w:color="auto"/>
      </w:divBdr>
      <w:divsChild>
        <w:div w:id="610942317">
          <w:marLeft w:val="533"/>
          <w:marRight w:val="0"/>
          <w:marTop w:val="0"/>
          <w:marBottom w:val="0"/>
          <w:divBdr>
            <w:top w:val="none" w:sz="0" w:space="0" w:color="auto"/>
            <w:left w:val="none" w:sz="0" w:space="0" w:color="auto"/>
            <w:bottom w:val="none" w:sz="0" w:space="0" w:color="auto"/>
            <w:right w:val="none" w:sz="0" w:space="0" w:color="auto"/>
          </w:divBdr>
        </w:div>
        <w:div w:id="1131048334">
          <w:marLeft w:val="533"/>
          <w:marRight w:val="0"/>
          <w:marTop w:val="0"/>
          <w:marBottom w:val="0"/>
          <w:divBdr>
            <w:top w:val="none" w:sz="0" w:space="0" w:color="auto"/>
            <w:left w:val="none" w:sz="0" w:space="0" w:color="auto"/>
            <w:bottom w:val="none" w:sz="0" w:space="0" w:color="auto"/>
            <w:right w:val="none" w:sz="0" w:space="0" w:color="auto"/>
          </w:divBdr>
        </w:div>
        <w:div w:id="1339773426">
          <w:marLeft w:val="533"/>
          <w:marRight w:val="0"/>
          <w:marTop w:val="0"/>
          <w:marBottom w:val="0"/>
          <w:divBdr>
            <w:top w:val="none" w:sz="0" w:space="0" w:color="auto"/>
            <w:left w:val="none" w:sz="0" w:space="0" w:color="auto"/>
            <w:bottom w:val="none" w:sz="0" w:space="0" w:color="auto"/>
            <w:right w:val="none" w:sz="0" w:space="0" w:color="auto"/>
          </w:divBdr>
        </w:div>
        <w:div w:id="1771504878">
          <w:marLeft w:val="533"/>
          <w:marRight w:val="0"/>
          <w:marTop w:val="0"/>
          <w:marBottom w:val="0"/>
          <w:divBdr>
            <w:top w:val="none" w:sz="0" w:space="0" w:color="auto"/>
            <w:left w:val="none" w:sz="0" w:space="0" w:color="auto"/>
            <w:bottom w:val="none" w:sz="0" w:space="0" w:color="auto"/>
            <w:right w:val="none" w:sz="0" w:space="0" w:color="auto"/>
          </w:divBdr>
        </w:div>
        <w:div w:id="1893417621">
          <w:marLeft w:val="533"/>
          <w:marRight w:val="0"/>
          <w:marTop w:val="0"/>
          <w:marBottom w:val="0"/>
          <w:divBdr>
            <w:top w:val="none" w:sz="0" w:space="0" w:color="auto"/>
            <w:left w:val="none" w:sz="0" w:space="0" w:color="auto"/>
            <w:bottom w:val="none" w:sz="0" w:space="0" w:color="auto"/>
            <w:right w:val="none" w:sz="0" w:space="0" w:color="auto"/>
          </w:divBdr>
        </w:div>
        <w:div w:id="2073700697">
          <w:marLeft w:val="533"/>
          <w:marRight w:val="0"/>
          <w:marTop w:val="0"/>
          <w:marBottom w:val="0"/>
          <w:divBdr>
            <w:top w:val="none" w:sz="0" w:space="0" w:color="auto"/>
            <w:left w:val="none" w:sz="0" w:space="0" w:color="auto"/>
            <w:bottom w:val="none" w:sz="0" w:space="0" w:color="auto"/>
            <w:right w:val="none" w:sz="0" w:space="0" w:color="auto"/>
          </w:divBdr>
        </w:div>
      </w:divsChild>
    </w:div>
    <w:div w:id="1689721090">
      <w:bodyDiv w:val="1"/>
      <w:marLeft w:val="0"/>
      <w:marRight w:val="0"/>
      <w:marTop w:val="0"/>
      <w:marBottom w:val="0"/>
      <w:divBdr>
        <w:top w:val="none" w:sz="0" w:space="0" w:color="auto"/>
        <w:left w:val="none" w:sz="0" w:space="0" w:color="auto"/>
        <w:bottom w:val="none" w:sz="0" w:space="0" w:color="auto"/>
        <w:right w:val="none" w:sz="0" w:space="0" w:color="auto"/>
      </w:divBdr>
    </w:div>
    <w:div w:id="1711804828">
      <w:bodyDiv w:val="1"/>
      <w:marLeft w:val="0"/>
      <w:marRight w:val="0"/>
      <w:marTop w:val="0"/>
      <w:marBottom w:val="0"/>
      <w:divBdr>
        <w:top w:val="none" w:sz="0" w:space="0" w:color="auto"/>
        <w:left w:val="none" w:sz="0" w:space="0" w:color="auto"/>
        <w:bottom w:val="none" w:sz="0" w:space="0" w:color="auto"/>
        <w:right w:val="none" w:sz="0" w:space="0" w:color="auto"/>
      </w:divBdr>
    </w:div>
    <w:div w:id="1881893516">
      <w:bodyDiv w:val="1"/>
      <w:marLeft w:val="0"/>
      <w:marRight w:val="0"/>
      <w:marTop w:val="0"/>
      <w:marBottom w:val="0"/>
      <w:divBdr>
        <w:top w:val="none" w:sz="0" w:space="0" w:color="auto"/>
        <w:left w:val="none" w:sz="0" w:space="0" w:color="auto"/>
        <w:bottom w:val="none" w:sz="0" w:space="0" w:color="auto"/>
        <w:right w:val="none" w:sz="0" w:space="0" w:color="auto"/>
      </w:divBdr>
    </w:div>
    <w:div w:id="1883786450">
      <w:bodyDiv w:val="1"/>
      <w:marLeft w:val="0"/>
      <w:marRight w:val="0"/>
      <w:marTop w:val="0"/>
      <w:marBottom w:val="0"/>
      <w:divBdr>
        <w:top w:val="none" w:sz="0" w:space="0" w:color="auto"/>
        <w:left w:val="none" w:sz="0" w:space="0" w:color="auto"/>
        <w:bottom w:val="none" w:sz="0" w:space="0" w:color="auto"/>
        <w:right w:val="none" w:sz="0" w:space="0" w:color="auto"/>
      </w:divBdr>
    </w:div>
    <w:div w:id="1913419772">
      <w:bodyDiv w:val="1"/>
      <w:marLeft w:val="0"/>
      <w:marRight w:val="0"/>
      <w:marTop w:val="0"/>
      <w:marBottom w:val="0"/>
      <w:divBdr>
        <w:top w:val="none" w:sz="0" w:space="0" w:color="auto"/>
        <w:left w:val="none" w:sz="0" w:space="0" w:color="auto"/>
        <w:bottom w:val="none" w:sz="0" w:space="0" w:color="auto"/>
        <w:right w:val="none" w:sz="0" w:space="0" w:color="auto"/>
      </w:divBdr>
    </w:div>
    <w:div w:id="1918394173">
      <w:bodyDiv w:val="1"/>
      <w:marLeft w:val="0"/>
      <w:marRight w:val="0"/>
      <w:marTop w:val="0"/>
      <w:marBottom w:val="0"/>
      <w:divBdr>
        <w:top w:val="none" w:sz="0" w:space="0" w:color="auto"/>
        <w:left w:val="none" w:sz="0" w:space="0" w:color="auto"/>
        <w:bottom w:val="none" w:sz="0" w:space="0" w:color="auto"/>
        <w:right w:val="none" w:sz="0" w:space="0" w:color="auto"/>
      </w:divBdr>
    </w:div>
    <w:div w:id="1930117973">
      <w:bodyDiv w:val="1"/>
      <w:marLeft w:val="0"/>
      <w:marRight w:val="0"/>
      <w:marTop w:val="0"/>
      <w:marBottom w:val="0"/>
      <w:divBdr>
        <w:top w:val="none" w:sz="0" w:space="0" w:color="auto"/>
        <w:left w:val="none" w:sz="0" w:space="0" w:color="auto"/>
        <w:bottom w:val="none" w:sz="0" w:space="0" w:color="auto"/>
        <w:right w:val="none" w:sz="0" w:space="0" w:color="auto"/>
      </w:divBdr>
    </w:div>
    <w:div w:id="1941913419">
      <w:bodyDiv w:val="1"/>
      <w:marLeft w:val="0"/>
      <w:marRight w:val="0"/>
      <w:marTop w:val="0"/>
      <w:marBottom w:val="0"/>
      <w:divBdr>
        <w:top w:val="none" w:sz="0" w:space="0" w:color="auto"/>
        <w:left w:val="none" w:sz="0" w:space="0" w:color="auto"/>
        <w:bottom w:val="none" w:sz="0" w:space="0" w:color="auto"/>
        <w:right w:val="none" w:sz="0" w:space="0" w:color="auto"/>
      </w:divBdr>
    </w:div>
    <w:div w:id="1954554999">
      <w:bodyDiv w:val="1"/>
      <w:marLeft w:val="0"/>
      <w:marRight w:val="0"/>
      <w:marTop w:val="0"/>
      <w:marBottom w:val="0"/>
      <w:divBdr>
        <w:top w:val="none" w:sz="0" w:space="0" w:color="auto"/>
        <w:left w:val="none" w:sz="0" w:space="0" w:color="auto"/>
        <w:bottom w:val="none" w:sz="0" w:space="0" w:color="auto"/>
        <w:right w:val="none" w:sz="0" w:space="0" w:color="auto"/>
      </w:divBdr>
    </w:div>
    <w:div w:id="1957133747">
      <w:bodyDiv w:val="1"/>
      <w:marLeft w:val="0"/>
      <w:marRight w:val="0"/>
      <w:marTop w:val="0"/>
      <w:marBottom w:val="0"/>
      <w:divBdr>
        <w:top w:val="none" w:sz="0" w:space="0" w:color="auto"/>
        <w:left w:val="none" w:sz="0" w:space="0" w:color="auto"/>
        <w:bottom w:val="none" w:sz="0" w:space="0" w:color="auto"/>
        <w:right w:val="none" w:sz="0" w:space="0" w:color="auto"/>
      </w:divBdr>
    </w:div>
    <w:div w:id="210503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77CA6-22C2-4A25-AC72-67B1325E6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4481</Words>
  <Characters>25548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Преподаватель</cp:lastModifiedBy>
  <cp:revision>3</cp:revision>
  <cp:lastPrinted>2021-03-09T08:41:00Z</cp:lastPrinted>
  <dcterms:created xsi:type="dcterms:W3CDTF">2022-04-19T07:21:00Z</dcterms:created>
  <dcterms:modified xsi:type="dcterms:W3CDTF">2022-04-19T09:35:00Z</dcterms:modified>
</cp:coreProperties>
</file>