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9639"/>
        <w:gridCol w:w="2635"/>
      </w:tblGrid>
      <w:tr w:rsidR="00381B88" w:rsidTr="0070651E">
        <w:trPr>
          <w:jc w:val="center"/>
        </w:trPr>
        <w:tc>
          <w:tcPr>
            <w:tcW w:w="3114" w:type="dxa"/>
          </w:tcPr>
          <w:p w:rsidR="00381B88" w:rsidRDefault="00381B88" w:rsidP="0070651E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587">
              <w:rPr>
                <w:noProof/>
              </w:rPr>
              <w:drawing>
                <wp:inline distT="0" distB="0" distL="0" distR="0" wp14:anchorId="40DC174B" wp14:editId="567677A1">
                  <wp:extent cx="1446139" cy="1452880"/>
                  <wp:effectExtent l="0" t="0" r="1905" b="0"/>
                  <wp:docPr id="1" name="Рисунок 1" descr="Z:\17 Региональный центр наставничества\! Документы для всех\Пригласительные\лого рн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17 Региональный центр наставничества\! Документы для всех\Пригласительные\лого рн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528" cy="158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</w:tcPr>
          <w:p w:rsidR="00381B88" w:rsidRPr="00C43456" w:rsidRDefault="00381B88" w:rsidP="007065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Министерство образования Омской области</w:t>
            </w:r>
          </w:p>
          <w:p w:rsidR="00381B88" w:rsidRDefault="00381B88" w:rsidP="007065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бюджетное профессиональное образовательное учреждение</w:t>
            </w:r>
          </w:p>
          <w:p w:rsidR="00381B88" w:rsidRPr="00C43456" w:rsidRDefault="00381B88" w:rsidP="007065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Омской области</w:t>
            </w:r>
          </w:p>
          <w:p w:rsidR="00381B88" w:rsidRPr="00C43456" w:rsidRDefault="00381B88" w:rsidP="007065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«Омский педагогический колледж №1»</w:t>
            </w:r>
          </w:p>
          <w:p w:rsidR="00381B88" w:rsidRPr="00E92857" w:rsidRDefault="00381B88" w:rsidP="0070651E">
            <w:pPr>
              <w:jc w:val="center"/>
              <w:rPr>
                <w:b/>
                <w:sz w:val="32"/>
                <w:szCs w:val="32"/>
              </w:rPr>
            </w:pPr>
            <w:r w:rsidRPr="00E92857">
              <w:rPr>
                <w:rFonts w:ascii="Times New Roman" w:hAnsi="Times New Roman" w:cs="Times New Roman"/>
                <w:b/>
                <w:sz w:val="32"/>
                <w:szCs w:val="32"/>
              </w:rPr>
              <w:t>Региональный наставнический центр «Вместе к успеху»</w:t>
            </w:r>
          </w:p>
          <w:p w:rsidR="00381B88" w:rsidRDefault="00381B88" w:rsidP="0070651E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5" w:type="dxa"/>
          </w:tcPr>
          <w:p w:rsidR="00381B88" w:rsidRDefault="00381B88" w:rsidP="0070651E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9D83E19" wp14:editId="17D2FA0F">
                  <wp:extent cx="1423686" cy="1453047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86" cy="1453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3E1" w:rsidRDefault="004213E1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213E1" w:rsidRDefault="004213E1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213E1" w:rsidRDefault="004213E1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213E1" w:rsidRDefault="004213E1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213E1" w:rsidRDefault="004213E1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213E1" w:rsidRDefault="004213E1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32D81" w:rsidRDefault="00232D81" w:rsidP="00B34978">
      <w:pPr>
        <w:ind w:firstLine="709"/>
        <w:jc w:val="center"/>
        <w:rPr>
          <w:rFonts w:ascii="Times New Roman" w:hAnsi="Times New Roman" w:cs="Times New Roman"/>
          <w:b/>
          <w:sz w:val="48"/>
          <w:szCs w:val="48"/>
          <w:lang w:eastAsia="en-US"/>
        </w:rPr>
      </w:pPr>
    </w:p>
    <w:p w:rsidR="004213E1" w:rsidRPr="00BD02DF" w:rsidRDefault="004213E1" w:rsidP="00B34978">
      <w:pPr>
        <w:ind w:firstLine="709"/>
        <w:jc w:val="center"/>
        <w:rPr>
          <w:rFonts w:ascii="Times New Roman" w:hAnsi="Times New Roman" w:cs="Times New Roman"/>
          <w:b/>
          <w:sz w:val="48"/>
          <w:szCs w:val="48"/>
          <w:lang w:eastAsia="en-US"/>
        </w:rPr>
      </w:pPr>
      <w:r w:rsidRPr="00BD02DF">
        <w:rPr>
          <w:rFonts w:ascii="Times New Roman" w:hAnsi="Times New Roman" w:cs="Times New Roman"/>
          <w:b/>
          <w:sz w:val="48"/>
          <w:szCs w:val="48"/>
          <w:lang w:eastAsia="en-US"/>
        </w:rPr>
        <w:t xml:space="preserve">ПРОГРАММА НАСТАВНИЧЕСТВА </w:t>
      </w:r>
    </w:p>
    <w:p w:rsidR="004213E1" w:rsidRDefault="004213E1" w:rsidP="00B34978">
      <w:pPr>
        <w:ind w:firstLine="709"/>
        <w:jc w:val="center"/>
        <w:rPr>
          <w:rFonts w:ascii="Times New Roman" w:hAnsi="Times New Roman" w:cs="Times New Roman"/>
          <w:b/>
          <w:sz w:val="48"/>
          <w:szCs w:val="48"/>
          <w:lang w:eastAsia="en-US"/>
        </w:rPr>
      </w:pPr>
      <w:r w:rsidRPr="001E6A5D">
        <w:rPr>
          <w:rFonts w:ascii="Times New Roman" w:hAnsi="Times New Roman" w:cs="Times New Roman"/>
          <w:b/>
          <w:sz w:val="48"/>
          <w:szCs w:val="48"/>
          <w:lang w:eastAsia="en-US"/>
        </w:rPr>
        <w:t>«</w:t>
      </w:r>
      <w:r w:rsidR="00D01FDC" w:rsidRPr="00D01FDC">
        <w:rPr>
          <w:rFonts w:ascii="Times New Roman" w:hAnsi="Times New Roman" w:cs="Times New Roman"/>
          <w:b/>
          <w:sz w:val="48"/>
          <w:szCs w:val="48"/>
          <w:lang w:eastAsia="en-US"/>
        </w:rPr>
        <w:t>Счастливое детство для всех</w:t>
      </w:r>
      <w:r w:rsidRPr="001E6A5D">
        <w:rPr>
          <w:rFonts w:ascii="Times New Roman" w:hAnsi="Times New Roman" w:cs="Times New Roman"/>
          <w:b/>
          <w:sz w:val="48"/>
          <w:szCs w:val="48"/>
          <w:lang w:eastAsia="en-US"/>
        </w:rPr>
        <w:t>»</w:t>
      </w:r>
    </w:p>
    <w:p w:rsidR="00381B88" w:rsidRDefault="00381B88" w:rsidP="00381B88">
      <w:pPr>
        <w:jc w:val="center"/>
        <w:rPr>
          <w:rFonts w:ascii="Times New Roman" w:hAnsi="Times New Roman" w:cs="Times New Roman"/>
          <w:b/>
          <w:sz w:val="48"/>
          <w:szCs w:val="48"/>
          <w:lang w:eastAsia="en-US"/>
        </w:rPr>
      </w:pPr>
      <w:r>
        <w:rPr>
          <w:rFonts w:ascii="Times New Roman" w:hAnsi="Times New Roman" w:cs="Times New Roman"/>
          <w:b/>
          <w:sz w:val="48"/>
          <w:szCs w:val="48"/>
          <w:lang w:eastAsia="en-US"/>
        </w:rPr>
        <w:t>(для общеобразовательных организаций)</w:t>
      </w:r>
    </w:p>
    <w:p w:rsidR="00381B88" w:rsidRPr="001E6A5D" w:rsidRDefault="00381B88" w:rsidP="00B34978">
      <w:pPr>
        <w:ind w:firstLine="709"/>
        <w:jc w:val="center"/>
        <w:rPr>
          <w:rFonts w:ascii="Times New Roman" w:hAnsi="Times New Roman" w:cs="Times New Roman"/>
          <w:b/>
          <w:sz w:val="48"/>
          <w:szCs w:val="48"/>
          <w:lang w:eastAsia="en-US"/>
        </w:rPr>
      </w:pPr>
    </w:p>
    <w:p w:rsidR="00B34978" w:rsidRPr="00CE0762" w:rsidRDefault="00B34978" w:rsidP="00B34978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E076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Направление: </w:t>
      </w:r>
      <w:r w:rsidR="001C09C5" w:rsidRPr="00CE076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CE076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ндивидуально-</w:t>
      </w:r>
      <w:r w:rsidR="00D01FD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сопроводительное</w:t>
      </w:r>
      <w:r w:rsidRPr="00CE076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C09C5" w:rsidRPr="00CE076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наставничество</w:t>
      </w:r>
    </w:p>
    <w:p w:rsidR="00B34978" w:rsidRDefault="001C09C5" w:rsidP="00B34978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E076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Форма наставничества: </w:t>
      </w:r>
      <w:r w:rsidR="001D06D7" w:rsidRPr="00CE076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работодатель</w:t>
      </w:r>
      <w:r w:rsidRPr="00CE076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D06D7" w:rsidRPr="00CE076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–</w:t>
      </w:r>
      <w:r w:rsidRPr="00CE076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D06D7" w:rsidRPr="00CE076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ученик</w:t>
      </w:r>
    </w:p>
    <w:p w:rsidR="001D06D7" w:rsidRPr="001D06D7" w:rsidRDefault="001D06D7" w:rsidP="00B34978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1D06D7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Ролевая модель: </w:t>
      </w:r>
      <w:r w:rsidRPr="001D06D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«активный профессионал – равнодушный потребитель»</w:t>
      </w:r>
    </w:p>
    <w:p w:rsidR="004213E1" w:rsidRDefault="004213E1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32D81" w:rsidRDefault="00232D81" w:rsidP="00BD02DF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32D81" w:rsidRPr="008359F5" w:rsidRDefault="00232D81" w:rsidP="00BD02DF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32D81" w:rsidRPr="008359F5" w:rsidRDefault="00232D81" w:rsidP="00BD02DF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19EC" w:rsidRPr="008359F5" w:rsidRDefault="002819EC" w:rsidP="00BD02DF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19EC" w:rsidRPr="008359F5" w:rsidRDefault="002819EC" w:rsidP="00BD02DF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32D81" w:rsidRPr="00381B88" w:rsidRDefault="00232D81" w:rsidP="00232D8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</w:pPr>
      <w:r w:rsidRPr="00381B88"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  <w:t>202</w:t>
      </w:r>
      <w:r w:rsidR="00381B88" w:rsidRPr="00381B88"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  <w:t>2</w:t>
      </w:r>
      <w:r w:rsidRPr="00381B88">
        <w:rPr>
          <w:rFonts w:ascii="Times New Roman" w:hAnsi="Times New Roman" w:cs="Times New Roman"/>
          <w:color w:val="000000" w:themeColor="text1"/>
          <w:sz w:val="32"/>
          <w:szCs w:val="32"/>
          <w:lang w:eastAsia="en-US"/>
        </w:rPr>
        <w:t xml:space="preserve"> год</w:t>
      </w:r>
    </w:p>
    <w:p w:rsidR="00232D81" w:rsidRPr="00232D81" w:rsidRDefault="00232D81" w:rsidP="00232D81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</w:pPr>
      <w:r w:rsidRPr="00232D81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lastRenderedPageBreak/>
        <w:t>Программа наставничества «</w:t>
      </w:r>
      <w:r w:rsidR="001222B4" w:rsidRPr="001222B4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Счастливое детство для всех</w:t>
      </w:r>
      <w:r w:rsidRPr="00232D81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» разработана на основании </w:t>
      </w:r>
      <w:r w:rsidR="00DD4432" w:rsidRPr="00232D81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методических рекомендаций ведомственного проектного офиса национального проекта «Образование» для методической поддержки внедрения в субъектах Российской Федерации методологии (целевой модели) наставничества, утвержденной распоряжением </w:t>
      </w:r>
      <w:proofErr w:type="spellStart"/>
      <w:r w:rsidR="00DD4432" w:rsidRPr="00232D81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Минпросвещения</w:t>
      </w:r>
      <w:proofErr w:type="spellEnd"/>
      <w:r w:rsidR="00DD4432" w:rsidRPr="00232D81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 от 25.12.2019 № Р-145, на основе Методических рекомендаций для проектных педагогических команд по разработке программ наставничества в образовательных организациях, утвержденных Министерством образования Омской области 18.09.2020 г.</w:t>
      </w:r>
      <w:r w:rsidR="00DD4432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, </w:t>
      </w:r>
      <w:r w:rsidRPr="00232D81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 xml:space="preserve">распоряжения Губернатора Омской области от 09 октября 2020 № 119-р «О внедрении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на территории Омской области», </w:t>
      </w:r>
    </w:p>
    <w:p w:rsidR="00232D81" w:rsidRPr="00232D81" w:rsidRDefault="00232D81" w:rsidP="00232D81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</w:pPr>
    </w:p>
    <w:p w:rsidR="00232D81" w:rsidRPr="00232D81" w:rsidRDefault="00232D81" w:rsidP="00232D81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 w:rsidRPr="00232D81">
        <w:rPr>
          <w:rFonts w:ascii="Times New Roman" w:hAnsi="Times New Roman" w:cs="Times New Roman"/>
          <w:color w:val="auto"/>
          <w:sz w:val="28"/>
          <w:szCs w:val="28"/>
          <w:lang w:eastAsia="en-US" w:bidi="ru-RU"/>
        </w:rPr>
        <w:t>Разработчик: Региональный наставнический центр «Вместе к успеху»</w:t>
      </w:r>
    </w:p>
    <w:p w:rsidR="004213E1" w:rsidRDefault="00B34978">
      <w:pPr>
        <w:widowControl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br w:type="page"/>
      </w:r>
    </w:p>
    <w:p w:rsidR="00F42B1A" w:rsidRPr="002175A5" w:rsidRDefault="00F42B1A" w:rsidP="002175A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175A5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ПРОГРАММ</w:t>
      </w:r>
      <w:r w:rsidR="007241FC">
        <w:rPr>
          <w:rFonts w:ascii="Times New Roman" w:hAnsi="Times New Roman" w:cs="Times New Roman"/>
          <w:b/>
          <w:sz w:val="28"/>
          <w:szCs w:val="28"/>
          <w:lang w:eastAsia="en-US"/>
        </w:rPr>
        <w:t>А</w:t>
      </w:r>
      <w:r w:rsidRPr="002175A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НАСТАВНИЧЕСТВА </w:t>
      </w:r>
    </w:p>
    <w:p w:rsidR="00F42B1A" w:rsidRDefault="004213E1" w:rsidP="002175A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213E1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="00D01FDC">
        <w:rPr>
          <w:rFonts w:ascii="Times New Roman" w:hAnsi="Times New Roman" w:cs="Times New Roman"/>
          <w:b/>
          <w:sz w:val="28"/>
          <w:szCs w:val="28"/>
          <w:lang w:eastAsia="en-US"/>
        </w:rPr>
        <w:t>Счастливое детство для всех</w:t>
      </w:r>
      <w:r w:rsidRPr="004213E1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7241FC" w:rsidRPr="002175A5" w:rsidRDefault="007241FC" w:rsidP="002175A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3"/>
        <w:tblW w:w="5000" w:type="pct"/>
        <w:tblLook w:val="00A0" w:firstRow="1" w:lastRow="0" w:firstColumn="1" w:lastColumn="0" w:noHBand="0" w:noVBand="0"/>
      </w:tblPr>
      <w:tblGrid>
        <w:gridCol w:w="1171"/>
        <w:gridCol w:w="2467"/>
        <w:gridCol w:w="9512"/>
        <w:gridCol w:w="2464"/>
      </w:tblGrid>
      <w:tr w:rsidR="00F42B1A" w:rsidRPr="002175A5" w:rsidTr="008A7720">
        <w:trPr>
          <w:trHeight w:val="963"/>
        </w:trPr>
        <w:tc>
          <w:tcPr>
            <w:tcW w:w="375" w:type="pct"/>
          </w:tcPr>
          <w:p w:rsidR="00001D49" w:rsidRDefault="00F42B1A" w:rsidP="0030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F42B1A" w:rsidRPr="002175A5" w:rsidRDefault="00F42B1A" w:rsidP="0030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90" w:type="pct"/>
          </w:tcPr>
          <w:p w:rsidR="00F42B1A" w:rsidRPr="002175A5" w:rsidRDefault="00F42B1A" w:rsidP="0030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программы наставничества</w:t>
            </w:r>
          </w:p>
        </w:tc>
        <w:tc>
          <w:tcPr>
            <w:tcW w:w="3835" w:type="pct"/>
            <w:gridSpan w:val="2"/>
          </w:tcPr>
          <w:p w:rsidR="00F42B1A" w:rsidRPr="002175A5" w:rsidRDefault="00AD7FA2" w:rsidP="00AA5D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F42B1A" w:rsidRPr="00217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42B1A" w:rsidRPr="002175A5" w:rsidTr="008A7720">
        <w:trPr>
          <w:trHeight w:val="316"/>
        </w:trPr>
        <w:tc>
          <w:tcPr>
            <w:tcW w:w="375" w:type="pct"/>
          </w:tcPr>
          <w:p w:rsidR="00F42B1A" w:rsidRPr="002175A5" w:rsidRDefault="00A246A3" w:rsidP="0046393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4625" w:type="pct"/>
            <w:gridSpan w:val="3"/>
          </w:tcPr>
          <w:p w:rsidR="00F42B1A" w:rsidRPr="002175A5" w:rsidRDefault="00F42B1A" w:rsidP="004639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Пояснительная записка</w:t>
            </w:r>
          </w:p>
        </w:tc>
      </w:tr>
      <w:tr w:rsidR="00F42B1A" w:rsidRPr="002175A5" w:rsidTr="008A7720">
        <w:tc>
          <w:tcPr>
            <w:tcW w:w="375" w:type="pct"/>
          </w:tcPr>
          <w:p w:rsidR="00F42B1A" w:rsidRPr="002175A5" w:rsidRDefault="00F42B1A" w:rsidP="00A24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90" w:type="pct"/>
          </w:tcPr>
          <w:p w:rsidR="00F42B1A" w:rsidRPr="002175A5" w:rsidRDefault="00F42B1A" w:rsidP="00A24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sz w:val="28"/>
                <w:szCs w:val="28"/>
              </w:rPr>
              <w:t>Актуальность разработки программы наставничества</w:t>
            </w:r>
          </w:p>
        </w:tc>
        <w:tc>
          <w:tcPr>
            <w:tcW w:w="3835" w:type="pct"/>
            <w:gridSpan w:val="2"/>
          </w:tcPr>
          <w:p w:rsidR="000F56EF" w:rsidRPr="00D01FDC" w:rsidRDefault="000F56EF" w:rsidP="000F56EF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FDC">
              <w:rPr>
                <w:rFonts w:ascii="Times New Roman" w:hAnsi="Times New Roman" w:cs="Times New Roman"/>
                <w:b/>
                <w:sz w:val="28"/>
                <w:szCs w:val="28"/>
              </w:rPr>
              <w:t>1.Описание общей ситуации в контексте программы наставничества</w:t>
            </w:r>
          </w:p>
          <w:p w:rsidR="00BD02DF" w:rsidRPr="00D01FDC" w:rsidRDefault="00BD02DF" w:rsidP="00BD02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FDC">
              <w:rPr>
                <w:rFonts w:ascii="Times New Roman" w:hAnsi="Times New Roman" w:cs="Times New Roman"/>
                <w:sz w:val="28"/>
                <w:szCs w:val="28"/>
              </w:rPr>
              <w:t>В современном мире подчеркивается значимость включения каждого человека в жизнь общества, но до сих пор сохраняется необходимость разрушения барьеров, не позволяющих раскрыть огромный потенциал детей-сирот и детей, оставшихся без попечения родителей.</w:t>
            </w:r>
          </w:p>
          <w:p w:rsidR="00D01FDC" w:rsidRPr="00F41731" w:rsidRDefault="00D01FDC" w:rsidP="00D01FD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Процессы, происходящие в обществе, могут влиять на человека, провоцируя стрессы, неврозы, неадекватное поведение, депрессивные состояния. Экспериментально выявлено, что жизнестойкость – основа открытого и энергичного противостояния стрессовым событиям и кризисам. Исследованиями доказано, что жизнестойкость не является врожденным качеством, а формируется в течение жизни, значит, большая роль в данном процессе принадлежит социуму. </w:t>
            </w:r>
          </w:p>
          <w:p w:rsidR="00D01FDC" w:rsidRDefault="00D01FDC" w:rsidP="00D01FDC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C9513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Проблемы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жизнестойкости</w:t>
            </w:r>
            <w:r w:rsidRPr="00C9513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детей-сирот и детей, оставшихся без попечения родителей отличаются особой сложностью. Для включения этой категории детей в нормальную жизнь, для их приобщения к социальным ценностям и нормам необходимо изменить сам образ жизни, их отношение к себе, к своему прошлому, настоящему и будущему, отношение к ближайшему окружению и обществу в целом. Сложнее всего подготовить их к самостоятельному и ответственному ре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шению своих собственных проблем.</w:t>
            </w:r>
          </w:p>
          <w:p w:rsidR="00D01FDC" w:rsidRDefault="00D01FDC" w:rsidP="00D01FDC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Жизнестойкость</w:t>
            </w:r>
            <w:r w:rsidRPr="00C9513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представляет собой процесс взаимодействия личности и общества, в ходе которого человеком усваиваются знания, убеждения, умения, социальные нормы, правила, роли, принятые в данном обществе, при собственной активности и чужого влияния.</w:t>
            </w:r>
          </w:p>
          <w:p w:rsidR="000F56EF" w:rsidRPr="00D01FDC" w:rsidRDefault="001C09C5" w:rsidP="000F56EF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Предпосылки внедрения наставничества </w:t>
            </w:r>
          </w:p>
          <w:p w:rsidR="00D01FDC" w:rsidRPr="00D01FDC" w:rsidRDefault="00D01FDC" w:rsidP="00D01FDC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1F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Проблемы социализации детей-сирот и детей, оставшихся без попечения родителей отличаются особой сложностью. Для включения этой категории детей в нормальную жизнь, для их приобщения к социальным ценностям и нормам необходимо изменить сам образ жизни, их отношение к себе, к своему прошлому, настоящему и будущему, отношение к ближайшему окружению и обществу в целом. Сложнее всего подготовить их к самостоятельному и ответственному решению своих собственных проблем. </w:t>
            </w:r>
          </w:p>
          <w:p w:rsidR="00D01FDC" w:rsidRDefault="00D01FDC" w:rsidP="00D01FDC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01F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Социализация представляет собой процесс взаимодействия личности и общества, в ходе которого человеком усваиваются знания, убеждения, умения, социальные нормы, правила, роли, принятые в данном обществе, при собственной активности и чужого влияния.</w:t>
            </w:r>
          </w:p>
          <w:p w:rsidR="00A905E2" w:rsidRPr="00D01FDC" w:rsidRDefault="00A905E2" w:rsidP="00D01FD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FDC">
              <w:rPr>
                <w:rFonts w:ascii="Times New Roman" w:hAnsi="Times New Roman" w:cs="Times New Roman"/>
                <w:sz w:val="28"/>
                <w:szCs w:val="28"/>
              </w:rPr>
              <w:t xml:space="preserve">Преодолеть барьеры и решить проблему профессионального самоопределения, адаптации к учебному процессу, достижения успешности детей-сирот и детей, оставшихся без попечения родителей позволяет наставничество, где в форме диалога на равных передается социальный опыт, знания и умения, создаются условия для самореализации детей-сирот и детей, оставшихся без попечения родителей в социально-значимой деятельности. </w:t>
            </w:r>
          </w:p>
          <w:p w:rsidR="000F56EF" w:rsidRPr="00D01FDC" w:rsidRDefault="000F56EF" w:rsidP="00BD02DF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D0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Современное состояние проблемы </w:t>
            </w:r>
          </w:p>
          <w:p w:rsidR="00BD02DF" w:rsidRPr="004E523D" w:rsidRDefault="00BD02DF" w:rsidP="006A4F0C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 w:rsidRPr="00D01F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Д</w:t>
            </w:r>
            <w:r w:rsidR="009E77DA" w:rsidRPr="00D01F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ет</w:t>
            </w:r>
            <w:r w:rsidRPr="00D01F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ям</w:t>
            </w:r>
            <w:r w:rsidR="009E77DA" w:rsidRPr="00D01F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-сирот</w:t>
            </w:r>
            <w:r w:rsidRPr="00D01F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ам</w:t>
            </w:r>
            <w:r w:rsidR="009E77DA" w:rsidRPr="00D01F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и дет</w:t>
            </w:r>
            <w:r w:rsidRPr="00D01F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ям</w:t>
            </w:r>
            <w:r w:rsidR="009E77DA" w:rsidRPr="00D01F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, оставшихся без попечения родителей</w:t>
            </w:r>
            <w:r w:rsidR="006A5688" w:rsidRPr="00D01F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D01F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свойственно</w:t>
            </w:r>
            <w:r w:rsidR="009666AF" w:rsidRPr="00D01F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="00113FE1" w:rsidRPr="00D01F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отсутствии навыков организации быта, финансовой грамотности, но и в </w:t>
            </w:r>
            <w:r w:rsidR="009E77DA" w:rsidRPr="00D01F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недостаточном развитии коммуникативных качеств, личностного потенциала</w:t>
            </w:r>
            <w:r w:rsidR="00861BE7" w:rsidRPr="00D01FD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. Характерной чертой детей-сирот и детей, оставшихся без попечения родителей является отсутствие </w:t>
            </w:r>
            <w:r w:rsidR="00861BE7" w:rsidRPr="00E725E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самоопределения, слабая мотивация при получении знаний и нежелание </w:t>
            </w:r>
            <w:r w:rsidR="00E725EB" w:rsidRPr="00E725E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коммуницировать со сверстниками</w:t>
            </w:r>
            <w:r w:rsidR="00861BE7" w:rsidRPr="00E725E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210DD7" w:rsidRPr="004E523D" w:rsidRDefault="00316DE8" w:rsidP="00E725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FDC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обучающихся из числа детей-сирот и детей, оставшихся без попечения родителей в систему наставнических отношений будет способствовать качественному развитию системы образования в </w:t>
            </w:r>
            <w:r w:rsidR="00E725EB" w:rsidRPr="00E725EB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17A2" w:rsidRPr="002175A5" w:rsidTr="008A7720">
        <w:tc>
          <w:tcPr>
            <w:tcW w:w="375" w:type="pct"/>
          </w:tcPr>
          <w:p w:rsidR="00DA17A2" w:rsidRPr="002175A5" w:rsidRDefault="00DA17A2" w:rsidP="00DA1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790" w:type="pct"/>
          </w:tcPr>
          <w:p w:rsidR="00DA17A2" w:rsidRPr="002175A5" w:rsidRDefault="00DA17A2" w:rsidP="00DA1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Цель  и задачи программы наставничества</w:t>
            </w:r>
          </w:p>
        </w:tc>
        <w:tc>
          <w:tcPr>
            <w:tcW w:w="3835" w:type="pct"/>
            <w:gridSpan w:val="2"/>
          </w:tcPr>
          <w:p w:rsidR="00DA17A2" w:rsidRPr="004E523D" w:rsidRDefault="00DA17A2" w:rsidP="00BB0AD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1F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Программа наставничества </w:t>
            </w:r>
            <w:r w:rsidRPr="007C52E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«</w:t>
            </w:r>
            <w:r w:rsidR="00D01FDC" w:rsidRPr="007C52E1">
              <w:rPr>
                <w:rFonts w:ascii="Times New Roman" w:hAnsi="Times New Roman" w:cs="Times New Roman"/>
                <w:b/>
                <w:sz w:val="28"/>
                <w:szCs w:val="28"/>
              </w:rPr>
              <w:t>Счастливое детство для всех</w:t>
            </w:r>
            <w:r w:rsidRPr="007C52E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D01FDC"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предназначена для обучающихся </w:t>
            </w:r>
            <w:r w:rsidR="00BB0AD2" w:rsidRPr="00D01FDC">
              <w:rPr>
                <w:rFonts w:ascii="Times New Roman" w:hAnsi="Times New Roman" w:cs="Times New Roman"/>
                <w:sz w:val="28"/>
                <w:szCs w:val="28"/>
              </w:rPr>
              <w:t>из числа детей-сирот и детей, ост</w:t>
            </w:r>
            <w:r w:rsidR="00E725EB">
              <w:rPr>
                <w:rFonts w:ascii="Times New Roman" w:hAnsi="Times New Roman" w:cs="Times New Roman"/>
                <w:sz w:val="28"/>
                <w:szCs w:val="28"/>
              </w:rPr>
              <w:t>авшихся без попечения родителей.</w:t>
            </w:r>
          </w:p>
          <w:p w:rsidR="00DA17A2" w:rsidRPr="00E725EB" w:rsidRDefault="00DA17A2" w:rsidP="00E725EB">
            <w:pPr>
              <w:tabs>
                <w:tab w:val="left" w:pos="119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программы </w:t>
            </w:r>
            <w:r w:rsidR="00D01FDC" w:rsidRPr="00E725E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AD2" w:rsidRPr="00E725EB">
              <w:rPr>
                <w:rFonts w:ascii="Times New Roman" w:hAnsi="Times New Roman" w:cs="Times New Roman"/>
                <w:sz w:val="28"/>
                <w:szCs w:val="28"/>
              </w:rPr>
              <w:t>разработка комплекса мероприятий и формирующих их действий по организации взаимоотношении наставника и наставляемого в форме «</w:t>
            </w:r>
            <w:r w:rsidR="00E725EB" w:rsidRPr="00E725EB">
              <w:rPr>
                <w:rFonts w:ascii="Times New Roman" w:hAnsi="Times New Roman" w:cs="Times New Roman"/>
                <w:sz w:val="28"/>
                <w:szCs w:val="28"/>
              </w:rPr>
              <w:t>работодатель</w:t>
            </w:r>
            <w:r w:rsidR="00BB0AD2" w:rsidRPr="00E725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25EB" w:rsidRPr="00E725EB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="00BB0AD2" w:rsidRPr="00E725EB">
              <w:rPr>
                <w:rFonts w:ascii="Times New Roman" w:hAnsi="Times New Roman" w:cs="Times New Roman"/>
                <w:sz w:val="28"/>
                <w:szCs w:val="28"/>
              </w:rPr>
              <w:t>», способствующих успешному формированию</w:t>
            </w: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 xml:space="preserve"> активной жизненной позиции и повышение социальной адаптации детей-сирот и детей, оставшихся без попечения родителей в процессе получения </w:t>
            </w:r>
            <w:r w:rsidR="00E725EB" w:rsidRPr="00E725E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17A2" w:rsidRPr="00E725EB" w:rsidRDefault="00DA17A2" w:rsidP="00E725EB">
            <w:pPr>
              <w:tabs>
                <w:tab w:val="left" w:pos="119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DA17A2" w:rsidRPr="00E725EB" w:rsidRDefault="00DA17A2" w:rsidP="00E725EB">
            <w:pPr>
              <w:pStyle w:val="a4"/>
              <w:numPr>
                <w:ilvl w:val="0"/>
                <w:numId w:val="9"/>
              </w:numPr>
              <w:tabs>
                <w:tab w:val="left" w:pos="119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Формирование знаний, умений и навыков бытового труда у детей-сирот и детей, оставшихся без попечения родителей;</w:t>
            </w:r>
          </w:p>
          <w:p w:rsidR="00DA17A2" w:rsidRPr="00E725EB" w:rsidRDefault="00DA17A2" w:rsidP="00E725EB">
            <w:pPr>
              <w:pStyle w:val="a4"/>
              <w:numPr>
                <w:ilvl w:val="0"/>
                <w:numId w:val="9"/>
              </w:numPr>
              <w:tabs>
                <w:tab w:val="left" w:pos="119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Style w:val="FontStyle23"/>
                <w:sz w:val="28"/>
                <w:szCs w:val="28"/>
              </w:rPr>
              <w:t xml:space="preserve">Повышение ценности семейного образа жизни </w:t>
            </w: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у детей-сирот и детей, оставшихся без попечения родителей</w:t>
            </w:r>
            <w:r w:rsidRPr="00E725EB">
              <w:rPr>
                <w:rStyle w:val="FontStyle23"/>
                <w:sz w:val="28"/>
                <w:szCs w:val="28"/>
              </w:rPr>
              <w:t>;</w:t>
            </w:r>
          </w:p>
          <w:p w:rsidR="00DA17A2" w:rsidRPr="00E725EB" w:rsidRDefault="00DA17A2" w:rsidP="00E725EB">
            <w:pPr>
              <w:pStyle w:val="a4"/>
              <w:numPr>
                <w:ilvl w:val="0"/>
                <w:numId w:val="9"/>
              </w:numPr>
              <w:tabs>
                <w:tab w:val="left" w:pos="119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Повышение финансовой грамотности у детей-сирот и детей, оставшихся без попечения родителей;</w:t>
            </w:r>
          </w:p>
          <w:p w:rsidR="00DA17A2" w:rsidRPr="00E725EB" w:rsidRDefault="00DA17A2" w:rsidP="00E725EB">
            <w:pPr>
              <w:pStyle w:val="a4"/>
              <w:numPr>
                <w:ilvl w:val="0"/>
                <w:numId w:val="9"/>
              </w:numPr>
              <w:tabs>
                <w:tab w:val="left" w:pos="119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коммуникативных качеств и преодоление коммуникативных барьеров у </w:t>
            </w:r>
            <w:r w:rsidRPr="00E725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детей-сирот и детей, оставшихся без попечения родителей;</w:t>
            </w:r>
          </w:p>
          <w:p w:rsidR="00DA17A2" w:rsidRDefault="00DA17A2" w:rsidP="00E725EB">
            <w:pPr>
              <w:pStyle w:val="a4"/>
              <w:numPr>
                <w:ilvl w:val="0"/>
                <w:numId w:val="9"/>
              </w:numPr>
              <w:tabs>
                <w:tab w:val="left" w:pos="119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Раскрытие личностного потенциала у детей-сирот и детей, оставшихся без попечения родителей;</w:t>
            </w:r>
          </w:p>
          <w:p w:rsidR="00DA17A2" w:rsidRPr="00E725EB" w:rsidRDefault="00E725EB" w:rsidP="00E725EB">
            <w:pPr>
              <w:pStyle w:val="a4"/>
              <w:numPr>
                <w:ilvl w:val="0"/>
                <w:numId w:val="9"/>
              </w:numPr>
              <w:tabs>
                <w:tab w:val="left" w:pos="1191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Содействие в самоопределении личности детей-сирот и детей, оставшихся без попечения родителей.</w:t>
            </w:r>
          </w:p>
        </w:tc>
      </w:tr>
      <w:tr w:rsidR="0030309D" w:rsidRPr="002175A5" w:rsidTr="008A7720">
        <w:tc>
          <w:tcPr>
            <w:tcW w:w="375" w:type="pct"/>
          </w:tcPr>
          <w:p w:rsidR="0030309D" w:rsidRPr="002175A5" w:rsidRDefault="0030309D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790" w:type="pct"/>
          </w:tcPr>
          <w:p w:rsidR="0030309D" w:rsidRPr="002175A5" w:rsidRDefault="0030309D" w:rsidP="00303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Срок реализации программы</w:t>
            </w:r>
          </w:p>
        </w:tc>
        <w:tc>
          <w:tcPr>
            <w:tcW w:w="3835" w:type="pct"/>
            <w:gridSpan w:val="2"/>
          </w:tcPr>
          <w:p w:rsidR="0030309D" w:rsidRPr="004E523D" w:rsidRDefault="0030309D" w:rsidP="00E725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25E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Срок реализации</w:t>
            </w:r>
            <w:r w:rsidRPr="00E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программы наставничества  «</w:t>
            </w:r>
            <w:r w:rsidR="00D01FDC" w:rsidRPr="00E725EB">
              <w:rPr>
                <w:rFonts w:ascii="Times New Roman" w:hAnsi="Times New Roman" w:cs="Times New Roman"/>
                <w:sz w:val="28"/>
                <w:szCs w:val="28"/>
              </w:rPr>
              <w:t>Счастливое детство для всех</w:t>
            </w:r>
            <w:r w:rsidRPr="00E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»  - </w:t>
            </w:r>
            <w:r w:rsidR="00E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 год.</w:t>
            </w:r>
          </w:p>
        </w:tc>
      </w:tr>
      <w:tr w:rsidR="0030309D" w:rsidRPr="002175A5" w:rsidTr="008A7720">
        <w:tc>
          <w:tcPr>
            <w:tcW w:w="375" w:type="pct"/>
          </w:tcPr>
          <w:p w:rsidR="0030309D" w:rsidRDefault="0053202F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90" w:type="pct"/>
          </w:tcPr>
          <w:p w:rsidR="0030309D" w:rsidRPr="002175A5" w:rsidRDefault="0030309D" w:rsidP="0030309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Взаимосвязь с другими документами организации</w:t>
            </w:r>
          </w:p>
        </w:tc>
        <w:tc>
          <w:tcPr>
            <w:tcW w:w="3835" w:type="pct"/>
            <w:gridSpan w:val="2"/>
          </w:tcPr>
          <w:p w:rsidR="0053202F" w:rsidRPr="00E725EB" w:rsidRDefault="0053202F" w:rsidP="0053202F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наставничества «</w:t>
            </w:r>
            <w:r w:rsidR="00D01FDC" w:rsidRPr="00E725EB">
              <w:rPr>
                <w:rFonts w:ascii="Times New Roman" w:hAnsi="Times New Roman" w:cs="Times New Roman"/>
                <w:b/>
                <w:sz w:val="28"/>
                <w:szCs w:val="28"/>
              </w:rPr>
              <w:t>Счастливое детство для всех</w:t>
            </w:r>
            <w:r w:rsidRPr="00E725EB">
              <w:rPr>
                <w:rFonts w:ascii="Times New Roman" w:hAnsi="Times New Roman" w:cs="Times New Roman"/>
                <w:b/>
                <w:sz w:val="28"/>
                <w:szCs w:val="28"/>
              </w:rPr>
              <w:t>» соотнесена со следующими организационно-распорядительными документами:</w:t>
            </w:r>
          </w:p>
          <w:p w:rsidR="00E725EB" w:rsidRPr="00E725EB" w:rsidRDefault="00E725EB" w:rsidP="00E725EB">
            <w:pPr>
              <w:pStyle w:val="a4"/>
              <w:numPr>
                <w:ilvl w:val="0"/>
                <w:numId w:val="34"/>
              </w:numPr>
              <w:tabs>
                <w:tab w:val="left" w:pos="1229"/>
              </w:tabs>
              <w:autoSpaceDE w:val="0"/>
              <w:autoSpaceDN w:val="0"/>
              <w:ind w:left="0" w:firstLine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внедрению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Омской области.</w:t>
            </w:r>
          </w:p>
          <w:p w:rsidR="00E725EB" w:rsidRPr="00E725EB" w:rsidRDefault="00E725EB" w:rsidP="00E725EB">
            <w:pPr>
              <w:pStyle w:val="a4"/>
              <w:numPr>
                <w:ilvl w:val="0"/>
                <w:numId w:val="34"/>
              </w:numPr>
              <w:tabs>
                <w:tab w:val="left" w:pos="1229"/>
              </w:tabs>
              <w:autoSpaceDE w:val="0"/>
              <w:autoSpaceDN w:val="0"/>
              <w:ind w:left="0" w:firstLine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для проектных педагогических команд по разработке программ наставничества в образовательных организациях.</w:t>
            </w:r>
          </w:p>
          <w:p w:rsidR="00E725EB" w:rsidRDefault="00E725EB" w:rsidP="00E725EB">
            <w:pPr>
              <w:pStyle w:val="a4"/>
              <w:numPr>
                <w:ilvl w:val="0"/>
                <w:numId w:val="34"/>
              </w:numPr>
              <w:tabs>
                <w:tab w:val="left" w:pos="1229"/>
              </w:tabs>
              <w:autoSpaceDE w:val="0"/>
              <w:autoSpaceDN w:val="0"/>
              <w:ind w:left="0" w:firstLine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E725EB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17.05.2012 № 413 «Об утверждении федерального государственного образовательного стандарта среднего общего образования» (Зарегистрировано в Минюсте России 07.06.2012 № 24480).</w:t>
            </w:r>
          </w:p>
          <w:p w:rsidR="00DD4432" w:rsidRPr="00E725EB" w:rsidRDefault="00DD4432" w:rsidP="00DD4432">
            <w:pPr>
              <w:pStyle w:val="a4"/>
              <w:numPr>
                <w:ilvl w:val="0"/>
                <w:numId w:val="34"/>
              </w:numPr>
              <w:tabs>
                <w:tab w:val="left" w:pos="1229"/>
              </w:tabs>
              <w:autoSpaceDE w:val="0"/>
              <w:autoSpaceDN w:val="0"/>
              <w:ind w:left="0" w:firstLine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Программа развития ОО;</w:t>
            </w:r>
          </w:p>
          <w:p w:rsidR="00DD4432" w:rsidRPr="00E725EB" w:rsidRDefault="00DD4432" w:rsidP="00DD4432">
            <w:pPr>
              <w:pStyle w:val="a4"/>
              <w:numPr>
                <w:ilvl w:val="0"/>
                <w:numId w:val="34"/>
              </w:numPr>
              <w:tabs>
                <w:tab w:val="left" w:pos="1229"/>
              </w:tabs>
              <w:autoSpaceDE w:val="0"/>
              <w:autoSpaceDN w:val="0"/>
              <w:ind w:left="0" w:firstLine="7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5EB">
              <w:rPr>
                <w:rFonts w:ascii="Times New Roman" w:hAnsi="Times New Roman"/>
                <w:sz w:val="28"/>
                <w:szCs w:val="28"/>
              </w:rPr>
              <w:t>Положение о наставничестве</w:t>
            </w: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4432" w:rsidRPr="00E725EB" w:rsidRDefault="00DD4432" w:rsidP="00DD4432">
            <w:pPr>
              <w:pStyle w:val="a4"/>
              <w:numPr>
                <w:ilvl w:val="0"/>
                <w:numId w:val="34"/>
              </w:numPr>
              <w:tabs>
                <w:tab w:val="left" w:pos="1229"/>
              </w:tabs>
              <w:autoSpaceDE w:val="0"/>
              <w:autoSpaceDN w:val="0"/>
              <w:ind w:left="0" w:firstLine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/>
                <w:sz w:val="28"/>
                <w:szCs w:val="28"/>
              </w:rPr>
              <w:t xml:space="preserve">Положение о центре психолого-педагогического сопровождения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образовательной организации</w:t>
            </w: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309D" w:rsidRPr="00E725EB" w:rsidRDefault="00DD4432" w:rsidP="00DD4432">
            <w:pPr>
              <w:pStyle w:val="a4"/>
              <w:tabs>
                <w:tab w:val="left" w:pos="1334"/>
              </w:tabs>
              <w:ind w:left="7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DD443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…….</w:t>
            </w:r>
          </w:p>
        </w:tc>
      </w:tr>
      <w:tr w:rsidR="0030309D" w:rsidRPr="002175A5" w:rsidTr="008A7720">
        <w:tc>
          <w:tcPr>
            <w:tcW w:w="375" w:type="pct"/>
          </w:tcPr>
          <w:p w:rsidR="0030309D" w:rsidRDefault="0030309D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90" w:type="pct"/>
          </w:tcPr>
          <w:p w:rsidR="0030309D" w:rsidRPr="002175A5" w:rsidRDefault="0030309D" w:rsidP="0030309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Применяемые формы наставничества и технологии</w:t>
            </w:r>
          </w:p>
        </w:tc>
        <w:tc>
          <w:tcPr>
            <w:tcW w:w="3835" w:type="pct"/>
            <w:gridSpan w:val="2"/>
          </w:tcPr>
          <w:p w:rsidR="00D5443A" w:rsidRPr="00E725EB" w:rsidRDefault="0030309D" w:rsidP="00D5443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 реализации программы «</w:t>
            </w:r>
            <w:r w:rsidR="00D01FDC" w:rsidRPr="00E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Счастливое детство для всех</w:t>
            </w:r>
            <w:r w:rsidRPr="00E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» используется такая </w:t>
            </w:r>
            <w:r w:rsidRPr="00E725E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форма наставничества</w:t>
            </w:r>
            <w:r w:rsidRPr="00E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как </w:t>
            </w:r>
            <w:r w:rsidRPr="00E725E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«</w:t>
            </w:r>
            <w:r w:rsidR="00E725EB" w:rsidRPr="00E725E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работодатель</w:t>
            </w:r>
            <w:r w:rsidRPr="00E725E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-</w:t>
            </w:r>
            <w:r w:rsidR="00E725EB" w:rsidRPr="00E725E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ученик</w:t>
            </w:r>
            <w:r w:rsidRPr="00E725E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».</w:t>
            </w:r>
            <w:r w:rsidR="00D5443A" w:rsidRPr="00E725E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D5443A" w:rsidRPr="00E725EB">
              <w:rPr>
                <w:rFonts w:ascii="Times New Roman" w:hAnsi="Times New Roman" w:cs="Times New Roman"/>
                <w:sz w:val="28"/>
                <w:szCs w:val="28"/>
              </w:rPr>
              <w:t xml:space="preserve">Данная форма предполагает взаимодействие обучающегося из числа детей-сирот и детей, оставшихся без попечения родителей и </w:t>
            </w:r>
            <w:r w:rsidR="00E725EB" w:rsidRPr="00E725EB">
              <w:rPr>
                <w:rFonts w:ascii="Times New Roman" w:hAnsi="Times New Roman" w:cs="Times New Roman"/>
                <w:sz w:val="28"/>
                <w:szCs w:val="28"/>
              </w:rPr>
              <w:t>педагога образовательной организации</w:t>
            </w:r>
            <w:r w:rsidR="00D5443A" w:rsidRPr="00E725EB">
              <w:rPr>
                <w:rFonts w:ascii="Times New Roman" w:hAnsi="Times New Roman" w:cs="Times New Roman"/>
                <w:sz w:val="28"/>
                <w:szCs w:val="28"/>
              </w:rPr>
              <w:t xml:space="preserve"> (классный руководитель, социальный педагог, </w:t>
            </w:r>
            <w:proofErr w:type="spellStart"/>
            <w:r w:rsidR="00D5443A" w:rsidRPr="00E725EB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="00D5443A" w:rsidRPr="00E725EB">
              <w:rPr>
                <w:rFonts w:ascii="Times New Roman" w:hAnsi="Times New Roman" w:cs="Times New Roman"/>
                <w:sz w:val="28"/>
                <w:szCs w:val="28"/>
              </w:rPr>
              <w:t xml:space="preserve">), при котором наставник активизирует личностный потенциал </w:t>
            </w:r>
            <w:r w:rsidR="00E725EB" w:rsidRPr="00E725EB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 w:rsidR="00D5443A" w:rsidRPr="00E725EB">
              <w:rPr>
                <w:rFonts w:ascii="Times New Roman" w:hAnsi="Times New Roman" w:cs="Times New Roman"/>
                <w:sz w:val="28"/>
                <w:szCs w:val="28"/>
              </w:rPr>
              <w:t>, усиливает его мотивацию к самореализации.</w:t>
            </w:r>
          </w:p>
          <w:p w:rsidR="0030309D" w:rsidRPr="00E725EB" w:rsidRDefault="00D5443A" w:rsidP="00D5443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 xml:space="preserve">Целью такой формы наставничества является успешное формирование осознанного подхода к реализации личностного потенциала, развитие профессиональных компетенций, социокультурное развитие </w:t>
            </w:r>
            <w:r w:rsidR="00507C2C" w:rsidRPr="00E725EB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 xml:space="preserve"> из числа детей-сирот и детей, оставшихся без попечения </w:t>
            </w:r>
            <w:r w:rsidRPr="00E725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родителей.</w:t>
            </w:r>
          </w:p>
          <w:p w:rsidR="0030309D" w:rsidRPr="00E725EB" w:rsidRDefault="00E725EB" w:rsidP="0030309D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725EB">
              <w:rPr>
                <w:sz w:val="28"/>
                <w:szCs w:val="28"/>
              </w:rPr>
              <w:t>Обучающимися</w:t>
            </w:r>
            <w:r w:rsidR="0030309D" w:rsidRPr="00E725EB">
              <w:rPr>
                <w:sz w:val="28"/>
                <w:szCs w:val="28"/>
              </w:rPr>
              <w:t xml:space="preserve"> из числа детей-сирот и детей, оставшихся без попечения родителей необходима технология </w:t>
            </w:r>
            <w:proofErr w:type="spellStart"/>
            <w:r w:rsidR="0030309D" w:rsidRPr="00E725EB">
              <w:rPr>
                <w:sz w:val="28"/>
                <w:szCs w:val="28"/>
              </w:rPr>
              <w:t>тьюторского</w:t>
            </w:r>
            <w:proofErr w:type="spellEnd"/>
            <w:r w:rsidR="0030309D" w:rsidRPr="00E725EB">
              <w:rPr>
                <w:sz w:val="28"/>
                <w:szCs w:val="28"/>
              </w:rPr>
              <w:t xml:space="preserve"> сопровождение, которая заключается персональном сопровождении в образовательном пространстве для становления у него социально-бытовых навыков, </w:t>
            </w:r>
            <w:bookmarkStart w:id="0" w:name="_GoBack"/>
            <w:r w:rsidR="0030309D" w:rsidRPr="00E725EB">
              <w:rPr>
                <w:sz w:val="28"/>
                <w:szCs w:val="28"/>
              </w:rPr>
              <w:t>повышения ценности семейного образа жизни, развитие коммуникативных качеств и личностного потенциала, содействие в самоопределении</w:t>
            </w:r>
            <w:r w:rsidRPr="00E725EB">
              <w:rPr>
                <w:sz w:val="28"/>
                <w:szCs w:val="28"/>
              </w:rPr>
              <w:t xml:space="preserve"> личности</w:t>
            </w:r>
            <w:r w:rsidR="0030309D" w:rsidRPr="00E725EB">
              <w:rPr>
                <w:sz w:val="28"/>
                <w:szCs w:val="28"/>
              </w:rPr>
              <w:t>.</w:t>
            </w:r>
          </w:p>
          <w:bookmarkEnd w:id="0"/>
          <w:p w:rsidR="0030309D" w:rsidRPr="00E725EB" w:rsidRDefault="0030309D" w:rsidP="0030309D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725EB">
              <w:rPr>
                <w:sz w:val="28"/>
                <w:szCs w:val="28"/>
              </w:rPr>
              <w:t>Содержание деятельности наставника-</w:t>
            </w:r>
            <w:proofErr w:type="spellStart"/>
            <w:r w:rsidRPr="00E725EB">
              <w:rPr>
                <w:sz w:val="28"/>
                <w:szCs w:val="28"/>
              </w:rPr>
              <w:t>тьютора</w:t>
            </w:r>
            <w:proofErr w:type="spellEnd"/>
            <w:r w:rsidRPr="00E725EB">
              <w:rPr>
                <w:sz w:val="28"/>
                <w:szCs w:val="28"/>
              </w:rPr>
              <w:t xml:space="preserve"> по сопровождению </w:t>
            </w:r>
            <w:r w:rsidR="00E725EB" w:rsidRPr="00E725EB">
              <w:rPr>
                <w:sz w:val="28"/>
                <w:szCs w:val="28"/>
              </w:rPr>
              <w:t>обучающимися</w:t>
            </w:r>
            <w:r w:rsidRPr="00E725EB">
              <w:rPr>
                <w:sz w:val="28"/>
                <w:szCs w:val="28"/>
              </w:rPr>
              <w:t xml:space="preserve"> из числа детей-сирот и детей, оставшихся без попечения родителей является:</w:t>
            </w:r>
          </w:p>
          <w:p w:rsidR="0030309D" w:rsidRPr="00E725EB" w:rsidRDefault="0030309D" w:rsidP="0030309D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142"/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 xml:space="preserve">раскрытие и развитие потенциальных возможностей </w:t>
            </w:r>
            <w:r w:rsidR="00507C2C" w:rsidRPr="00E725EB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 xml:space="preserve"> из числа детей-сирот и детей, оставшихся без попечения родителей;</w:t>
            </w:r>
          </w:p>
          <w:p w:rsidR="0030309D" w:rsidRPr="00E725EB" w:rsidRDefault="0030309D" w:rsidP="0030309D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142"/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между </w:t>
            </w:r>
            <w:r w:rsidR="00E725EB" w:rsidRPr="00E725EB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725EB" w:rsidRPr="00E725EB">
              <w:rPr>
                <w:rFonts w:ascii="Times New Roman" w:hAnsi="Times New Roman" w:cs="Times New Roman"/>
                <w:sz w:val="28"/>
                <w:szCs w:val="28"/>
              </w:rPr>
              <w:t>ися</w:t>
            </w: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 xml:space="preserve"> из числа детей-сирот и детей, оставшихся без попечения родителей и субъектами образовательного процесса;</w:t>
            </w:r>
          </w:p>
          <w:p w:rsidR="0030309D" w:rsidRPr="00E725EB" w:rsidRDefault="0030309D" w:rsidP="0030309D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142"/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развитие </w:t>
            </w:r>
            <w:r w:rsidR="00DC071A" w:rsidRPr="00E725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адаптивных </w:t>
            </w:r>
            <w:proofErr w:type="gramStart"/>
            <w:r w:rsidR="00DC071A" w:rsidRPr="00E725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способностей </w:t>
            </w:r>
            <w:r w:rsidRPr="00E725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07C2C" w:rsidRPr="00E725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учащихся</w:t>
            </w:r>
            <w:proofErr w:type="gramEnd"/>
            <w:r w:rsidRPr="00E725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из числа детей-сирот и детей, оставшихся без попечения родителей;</w:t>
            </w:r>
          </w:p>
          <w:p w:rsidR="0030309D" w:rsidRPr="00E725EB" w:rsidRDefault="0030309D" w:rsidP="0030309D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142"/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в ситуациях затруднениях.</w:t>
            </w:r>
          </w:p>
          <w:p w:rsidR="0030309D" w:rsidRPr="00E725EB" w:rsidRDefault="0030309D" w:rsidP="0030309D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725EB">
              <w:rPr>
                <w:sz w:val="28"/>
                <w:szCs w:val="28"/>
              </w:rPr>
              <w:t xml:space="preserve">Технология </w:t>
            </w:r>
            <w:proofErr w:type="spellStart"/>
            <w:r w:rsidRPr="00E725EB">
              <w:rPr>
                <w:sz w:val="28"/>
                <w:szCs w:val="28"/>
              </w:rPr>
              <w:t>тьюторского</w:t>
            </w:r>
            <w:proofErr w:type="spellEnd"/>
            <w:r w:rsidRPr="00E725EB">
              <w:rPr>
                <w:sz w:val="28"/>
                <w:szCs w:val="28"/>
              </w:rPr>
              <w:t xml:space="preserve"> сопровождения будет способствовать раскрытию личностного потенциала, содействию в самоопределении</w:t>
            </w:r>
            <w:r w:rsidR="00E725EB" w:rsidRPr="00E725EB">
              <w:rPr>
                <w:sz w:val="28"/>
                <w:szCs w:val="28"/>
              </w:rPr>
              <w:t xml:space="preserve"> личности обучающегося</w:t>
            </w:r>
            <w:r w:rsidRPr="00E725EB">
              <w:rPr>
                <w:sz w:val="28"/>
                <w:szCs w:val="28"/>
              </w:rPr>
              <w:t xml:space="preserve">, обеспечению благоприятного социально-психологического климата для детей-сирот и детей, оставшихся без попечения родителей. </w:t>
            </w:r>
          </w:p>
          <w:p w:rsidR="00D5443A" w:rsidRPr="00E725EB" w:rsidRDefault="00D5443A" w:rsidP="00E725EB">
            <w:pPr>
              <w:tabs>
                <w:tab w:val="left" w:pos="117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При </w:t>
            </w:r>
            <w:proofErr w:type="gramStart"/>
            <w:r w:rsidRPr="00E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обучении  наставляемого</w:t>
            </w:r>
            <w:proofErr w:type="gramEnd"/>
            <w:r w:rsidRPr="00E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будут использоваться следующие ф</w:t>
            </w: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ормы контактов наставника и наставляемого :</w:t>
            </w:r>
          </w:p>
          <w:p w:rsidR="00D5443A" w:rsidRPr="00E725EB" w:rsidRDefault="00D5443A" w:rsidP="00E725EB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429"/>
                <w:tab w:val="left" w:pos="1172"/>
              </w:tabs>
              <w:autoSpaceDE w:val="0"/>
              <w:autoSpaceDN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E725EB">
              <w:rPr>
                <w:sz w:val="28"/>
                <w:szCs w:val="28"/>
              </w:rPr>
              <w:t xml:space="preserve">Прямое – непосредственный контакт с наставляемым, общение с ним не только </w:t>
            </w:r>
            <w:proofErr w:type="gramStart"/>
            <w:r w:rsidRPr="00E725EB">
              <w:rPr>
                <w:sz w:val="28"/>
                <w:szCs w:val="28"/>
              </w:rPr>
              <w:t>в  учебное</w:t>
            </w:r>
            <w:proofErr w:type="gramEnd"/>
            <w:r w:rsidRPr="00E725EB">
              <w:rPr>
                <w:sz w:val="28"/>
                <w:szCs w:val="28"/>
              </w:rPr>
              <w:t xml:space="preserve"> время, но и в неформальной обстановке.</w:t>
            </w:r>
          </w:p>
          <w:p w:rsidR="00D5443A" w:rsidRPr="00E725EB" w:rsidRDefault="00D5443A" w:rsidP="00E725EB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429"/>
                <w:tab w:val="left" w:pos="1172"/>
              </w:tabs>
              <w:autoSpaceDE w:val="0"/>
              <w:autoSpaceDN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E725EB">
              <w:rPr>
                <w:sz w:val="28"/>
                <w:szCs w:val="28"/>
              </w:rPr>
              <w:t>Индивидуальное – закрепление за наставником одного наставляемого.</w:t>
            </w:r>
          </w:p>
          <w:p w:rsidR="00D5443A" w:rsidRPr="00E725EB" w:rsidRDefault="00D5443A" w:rsidP="00E725EB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429"/>
                <w:tab w:val="left" w:pos="1172"/>
              </w:tabs>
              <w:autoSpaceDE w:val="0"/>
              <w:autoSpaceDN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E725EB">
              <w:rPr>
                <w:sz w:val="28"/>
                <w:szCs w:val="28"/>
              </w:rPr>
              <w:t xml:space="preserve">Открытое – двустороннее взаимодействие наставника и наставляемого </w:t>
            </w:r>
          </w:p>
          <w:p w:rsidR="00D5443A" w:rsidRPr="00E725EB" w:rsidRDefault="00D5443A" w:rsidP="00E725EB">
            <w:pPr>
              <w:tabs>
                <w:tab w:val="left" w:pos="1172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Организовать наставническую деятельность рекомендуется при помощи следующих моделей взаимодействия:</w:t>
            </w:r>
          </w:p>
          <w:p w:rsidR="0030309D" w:rsidRPr="00E725EB" w:rsidRDefault="00D5443A" w:rsidP="00E725EB">
            <w:pPr>
              <w:pStyle w:val="a4"/>
              <w:numPr>
                <w:ilvl w:val="0"/>
                <w:numId w:val="17"/>
              </w:numPr>
              <w:tabs>
                <w:tab w:val="left" w:pos="1172"/>
              </w:tabs>
              <w:ind w:left="8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30309D" w:rsidRPr="00E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«Я расскажу, ты послушай»;</w:t>
            </w:r>
          </w:p>
          <w:p w:rsidR="0030309D" w:rsidRPr="00E725EB" w:rsidRDefault="0030309D" w:rsidP="00E725EB">
            <w:pPr>
              <w:pStyle w:val="a4"/>
              <w:numPr>
                <w:ilvl w:val="0"/>
                <w:numId w:val="17"/>
              </w:numPr>
              <w:tabs>
                <w:tab w:val="left" w:pos="1172"/>
              </w:tabs>
              <w:ind w:left="8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«Я покажу, ты посмотри»;</w:t>
            </w:r>
          </w:p>
          <w:p w:rsidR="0030309D" w:rsidRPr="00E725EB" w:rsidRDefault="0030309D" w:rsidP="00E725EB">
            <w:pPr>
              <w:pStyle w:val="a4"/>
              <w:numPr>
                <w:ilvl w:val="0"/>
                <w:numId w:val="17"/>
              </w:numPr>
              <w:tabs>
                <w:tab w:val="left" w:pos="1172"/>
              </w:tabs>
              <w:ind w:left="8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«Сделаем вместе»;</w:t>
            </w:r>
          </w:p>
          <w:p w:rsidR="0030309D" w:rsidRDefault="0030309D" w:rsidP="00E725EB">
            <w:pPr>
              <w:pStyle w:val="a4"/>
              <w:numPr>
                <w:ilvl w:val="0"/>
                <w:numId w:val="17"/>
              </w:numPr>
              <w:tabs>
                <w:tab w:val="left" w:pos="1172"/>
              </w:tabs>
              <w:ind w:left="8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«Сделай сам, я подскажу»;</w:t>
            </w:r>
          </w:p>
          <w:p w:rsidR="0030309D" w:rsidRPr="00E725EB" w:rsidRDefault="00E725EB" w:rsidP="00E725EB">
            <w:pPr>
              <w:pStyle w:val="a4"/>
              <w:numPr>
                <w:ilvl w:val="0"/>
                <w:numId w:val="17"/>
              </w:numPr>
              <w:tabs>
                <w:tab w:val="left" w:pos="1172"/>
              </w:tabs>
              <w:ind w:left="8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725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«Сделай сам, расскажи, что сделал».</w:t>
            </w:r>
          </w:p>
        </w:tc>
      </w:tr>
      <w:tr w:rsidR="0030309D" w:rsidRPr="002175A5" w:rsidTr="008A7720">
        <w:tc>
          <w:tcPr>
            <w:tcW w:w="375" w:type="pct"/>
          </w:tcPr>
          <w:p w:rsidR="0030309D" w:rsidRPr="0046393E" w:rsidRDefault="0030309D" w:rsidP="003030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9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790" w:type="pct"/>
          </w:tcPr>
          <w:p w:rsidR="0030309D" w:rsidRDefault="0030309D" w:rsidP="0030309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35" w:type="pct"/>
            <w:gridSpan w:val="2"/>
          </w:tcPr>
          <w:p w:rsidR="0030309D" w:rsidRPr="00BF5C21" w:rsidRDefault="0030309D" w:rsidP="0030309D">
            <w:pPr>
              <w:pStyle w:val="a4"/>
              <w:ind w:left="57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5C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программы</w:t>
            </w:r>
          </w:p>
        </w:tc>
      </w:tr>
      <w:tr w:rsidR="0030309D" w:rsidRPr="002175A5" w:rsidTr="008A7720">
        <w:tc>
          <w:tcPr>
            <w:tcW w:w="375" w:type="pct"/>
          </w:tcPr>
          <w:p w:rsidR="0030309D" w:rsidRPr="002175A5" w:rsidRDefault="0030309D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90" w:type="pct"/>
          </w:tcPr>
          <w:p w:rsidR="0030309D" w:rsidRPr="002175A5" w:rsidRDefault="0030309D" w:rsidP="0030309D">
            <w:pPr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Основные участники программы и их функции</w:t>
            </w:r>
          </w:p>
        </w:tc>
        <w:tc>
          <w:tcPr>
            <w:tcW w:w="3835" w:type="pct"/>
            <w:gridSpan w:val="2"/>
          </w:tcPr>
          <w:p w:rsidR="00E725EB" w:rsidRPr="00F17DFA" w:rsidRDefault="00E725EB" w:rsidP="00E725EB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17DF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Куратор</w:t>
            </w:r>
            <w:r w:rsidRPr="00F17DF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– заместитель директора по учебно-воспитательной работе </w:t>
            </w:r>
            <w:r w:rsidRPr="00F17DF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  <w:t>и психолого-педагогического сопровождения</w:t>
            </w:r>
            <w:r w:rsidRPr="00F17DF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который осуществляет контроль за реализацией программ наставничества.</w:t>
            </w:r>
          </w:p>
          <w:p w:rsidR="00E725EB" w:rsidRPr="00F17DFA" w:rsidRDefault="00E725EB" w:rsidP="00E725EB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17DFA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Руководитель</w:t>
            </w:r>
            <w:r w:rsidRPr="00F17DF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программы наставничества – педагогический работник</w:t>
            </w:r>
            <w:r w:rsidRPr="00F17DF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  <w:t>, осуществляющий координацию усилий по развитию инклюзивной практики в образовательной организации.</w:t>
            </w:r>
          </w:p>
          <w:p w:rsidR="00583631" w:rsidRPr="00E725EB" w:rsidRDefault="00583631" w:rsidP="00583631">
            <w:pPr>
              <w:pStyle w:val="21"/>
              <w:shd w:val="clear" w:color="auto" w:fill="auto"/>
              <w:spacing w:line="240" w:lineRule="auto"/>
              <w:ind w:firstLine="709"/>
              <w:rPr>
                <w:rStyle w:val="2"/>
                <w:color w:val="000000"/>
              </w:rPr>
            </w:pPr>
            <w:r w:rsidRPr="00E725EB">
              <w:rPr>
                <w:rStyle w:val="22"/>
                <w:i w:val="0"/>
                <w:color w:val="000000"/>
              </w:rPr>
              <w:t>Наставник</w:t>
            </w:r>
            <w:r w:rsidRPr="00E725EB">
              <w:rPr>
                <w:rStyle w:val="2"/>
                <w:i/>
                <w:color w:val="000000"/>
              </w:rPr>
              <w:t xml:space="preserve"> </w:t>
            </w:r>
            <w:r w:rsidRPr="00E725EB">
              <w:rPr>
                <w:rStyle w:val="2"/>
                <w:color w:val="000000"/>
              </w:rPr>
              <w:t xml:space="preserve">- участник программы наставничества, имеющий успешный опыт в достижении жизненного, личностного и профессионального результата, компетентный и готовый поделиться опытом и навыками, необходимыми для стимуляции и поддержки процессов самореализации и самосовершенствования наставляемого. </w:t>
            </w:r>
          </w:p>
          <w:p w:rsidR="00583631" w:rsidRPr="00E725EB" w:rsidRDefault="00583631" w:rsidP="00583631">
            <w:pPr>
              <w:ind w:firstLine="709"/>
              <w:jc w:val="both"/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 xml:space="preserve">Основным критерием отбора наставников является толерантное отношение к детям-сиротам и детям, оставшихся без попечения родителей; </w:t>
            </w:r>
            <w:proofErr w:type="spellStart"/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мотивированность</w:t>
            </w:r>
            <w:proofErr w:type="spellEnd"/>
            <w:r w:rsidRPr="00E725EB">
              <w:rPr>
                <w:rFonts w:ascii="Times New Roman" w:hAnsi="Times New Roman" w:cs="Times New Roman"/>
                <w:sz w:val="28"/>
                <w:szCs w:val="28"/>
              </w:rPr>
              <w:t xml:space="preserve"> на оказание педагогической поддержки </w:t>
            </w:r>
            <w:r w:rsidR="00E725EB" w:rsidRPr="00E725EB">
              <w:rPr>
                <w:rFonts w:ascii="Times New Roman" w:hAnsi="Times New Roman" w:cs="Times New Roman"/>
                <w:sz w:val="28"/>
                <w:szCs w:val="28"/>
              </w:rPr>
              <w:t>обучающемуся</w:t>
            </w: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 xml:space="preserve"> из числа детей-сирот и детей, оставшихся без попечения родителей.</w:t>
            </w:r>
          </w:p>
          <w:p w:rsidR="00954E5B" w:rsidRPr="00E725EB" w:rsidRDefault="00954E5B" w:rsidP="00954E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Наставник должен обладать следующими качествами:</w:t>
            </w:r>
          </w:p>
          <w:p w:rsidR="00954E5B" w:rsidRPr="00E725EB" w:rsidRDefault="00954E5B" w:rsidP="00954E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Гибкость мышления – это умение быстро оценивать ситуацию, быстро обдумывать и принимать необходимые решения, легко переключаться одного способа действий на другой.</w:t>
            </w:r>
          </w:p>
          <w:p w:rsidR="00954E5B" w:rsidRPr="00E725EB" w:rsidRDefault="00954E5B" w:rsidP="00954E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Критичность мышления характеризуется умением не считать верной первую, пришедшую в голову мысль, подвергать критическому рассмотрению предложения и суждения других, принимать необходимые решения, только взвесив все «за» и «против».</w:t>
            </w:r>
          </w:p>
          <w:p w:rsidR="00954E5B" w:rsidRPr="00E725EB" w:rsidRDefault="00954E5B" w:rsidP="00954E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Коммуникативные способности мы рассматриваем, как умение говорить простым понятным языком о сложных вещах, быть открытым и искренним при общении, уметь слушать и слышать собеседника.</w:t>
            </w:r>
          </w:p>
          <w:p w:rsidR="00954E5B" w:rsidRPr="00E725EB" w:rsidRDefault="00954E5B" w:rsidP="00954E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Толерантность – терпимость к мнениям, взглядам и поведению, отличным от собственного, даже неприемлемым для наставника.</w:t>
            </w:r>
          </w:p>
          <w:p w:rsidR="00954E5B" w:rsidRPr="00E725EB" w:rsidRDefault="00954E5B" w:rsidP="00954E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Эмпатийность</w:t>
            </w:r>
            <w:proofErr w:type="spellEnd"/>
            <w:r w:rsidRPr="00E725EB">
              <w:rPr>
                <w:rFonts w:ascii="Times New Roman" w:hAnsi="Times New Roman" w:cs="Times New Roman"/>
                <w:sz w:val="28"/>
                <w:szCs w:val="28"/>
              </w:rPr>
              <w:t xml:space="preserve"> – эмоциональная отзывчивость на переживание других, способность к сочувствию. </w:t>
            </w:r>
          </w:p>
          <w:p w:rsidR="00954E5B" w:rsidRPr="00E725EB" w:rsidRDefault="00954E5B" w:rsidP="00954E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Интуиция – своеобразный тип мышления, при котором отдельные звенья процесса мышления проходят бессознательно.</w:t>
            </w:r>
          </w:p>
          <w:p w:rsidR="00954E5B" w:rsidRPr="00E725EB" w:rsidRDefault="00954E5B" w:rsidP="00954E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Рефлексивность</w:t>
            </w:r>
            <w:proofErr w:type="spellEnd"/>
            <w:r w:rsidRPr="00E725EB">
              <w:rPr>
                <w:rFonts w:ascii="Times New Roman" w:hAnsi="Times New Roman" w:cs="Times New Roman"/>
                <w:sz w:val="28"/>
                <w:szCs w:val="28"/>
              </w:rPr>
              <w:t xml:space="preserve"> – способность к осмыслению собственной деятельности.</w:t>
            </w:r>
          </w:p>
          <w:p w:rsidR="00583631" w:rsidRPr="00E725EB" w:rsidRDefault="00954E5B" w:rsidP="00954E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Эмоциональная устойчивость – способность психики сохранять функциональную </w:t>
            </w:r>
            <w:r w:rsidRPr="00E725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активность в условиях воздействия стрессоров, </w:t>
            </w:r>
            <w:proofErr w:type="spellStart"/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фрустраторов</w:t>
            </w:r>
            <w:proofErr w:type="spellEnd"/>
            <w:r w:rsidRPr="00E725EB">
              <w:rPr>
                <w:rFonts w:ascii="Times New Roman" w:hAnsi="Times New Roman" w:cs="Times New Roman"/>
                <w:sz w:val="28"/>
                <w:szCs w:val="28"/>
              </w:rPr>
              <w:t xml:space="preserve"> как в результате адаптации к ним, так и в результате высокого уровня развития эмоционально-волевой </w:t>
            </w:r>
            <w:proofErr w:type="spellStart"/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309D" w:rsidRPr="00E725EB" w:rsidRDefault="0030309D" w:rsidP="0030309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наставника:</w:t>
            </w:r>
          </w:p>
          <w:p w:rsidR="0030309D" w:rsidRPr="00E725EB" w:rsidRDefault="0030309D" w:rsidP="00E725EB">
            <w:pPr>
              <w:pStyle w:val="a4"/>
              <w:numPr>
                <w:ilvl w:val="0"/>
                <w:numId w:val="32"/>
              </w:numPr>
              <w:tabs>
                <w:tab w:val="left" w:pos="1192"/>
              </w:tabs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коммуникативной сферы детей-сирот и детей, оставшихся без попечения родителей; </w:t>
            </w:r>
          </w:p>
          <w:p w:rsidR="0030309D" w:rsidRPr="00E725EB" w:rsidRDefault="0030309D" w:rsidP="00E725EB">
            <w:pPr>
              <w:pStyle w:val="a4"/>
              <w:numPr>
                <w:ilvl w:val="0"/>
                <w:numId w:val="32"/>
              </w:numPr>
              <w:tabs>
                <w:tab w:val="left" w:pos="1192"/>
              </w:tabs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Диагностика самооценки и личностной сферы детей-сирот и детей, оставшихся без попечения родителей;</w:t>
            </w:r>
          </w:p>
          <w:p w:rsidR="0030309D" w:rsidRPr="00E725EB" w:rsidRDefault="0030309D" w:rsidP="00E725EB">
            <w:pPr>
              <w:pStyle w:val="a4"/>
              <w:numPr>
                <w:ilvl w:val="0"/>
                <w:numId w:val="32"/>
              </w:numPr>
              <w:tabs>
                <w:tab w:val="left" w:pos="1192"/>
              </w:tabs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</w:t>
            </w:r>
            <w:proofErr w:type="spellStart"/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E725E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самоопределения; </w:t>
            </w:r>
          </w:p>
          <w:p w:rsidR="0030309D" w:rsidRPr="00E725EB" w:rsidRDefault="0030309D" w:rsidP="00E725EB">
            <w:pPr>
              <w:pStyle w:val="a4"/>
              <w:numPr>
                <w:ilvl w:val="0"/>
                <w:numId w:val="32"/>
              </w:numPr>
              <w:tabs>
                <w:tab w:val="left" w:pos="1192"/>
              </w:tabs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психологических условий освоения деятельности сопровождаемым;</w:t>
            </w:r>
          </w:p>
          <w:p w:rsidR="0030309D" w:rsidRPr="00E725EB" w:rsidRDefault="0030309D" w:rsidP="00E725EB">
            <w:pPr>
              <w:pStyle w:val="a4"/>
              <w:numPr>
                <w:ilvl w:val="0"/>
                <w:numId w:val="32"/>
              </w:numPr>
              <w:tabs>
                <w:tab w:val="left" w:pos="1192"/>
              </w:tabs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Выявление знаний, умений и навыков организации быта и знаний о финансовой грамотности;</w:t>
            </w:r>
          </w:p>
          <w:p w:rsidR="0030309D" w:rsidRPr="00E725EB" w:rsidRDefault="0030309D" w:rsidP="00E725EB">
            <w:pPr>
              <w:pStyle w:val="a4"/>
              <w:numPr>
                <w:ilvl w:val="0"/>
                <w:numId w:val="32"/>
              </w:numPr>
              <w:tabs>
                <w:tab w:val="left" w:pos="1192"/>
              </w:tabs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Выявление семейных ценностей у детей сирот и детей, оставшихся без попечения родителей;</w:t>
            </w:r>
          </w:p>
          <w:p w:rsidR="0030309D" w:rsidRPr="00E725EB" w:rsidRDefault="0030309D" w:rsidP="00E725EB">
            <w:pPr>
              <w:pStyle w:val="a4"/>
              <w:numPr>
                <w:ilvl w:val="0"/>
                <w:numId w:val="32"/>
              </w:numPr>
              <w:tabs>
                <w:tab w:val="left" w:pos="1192"/>
              </w:tabs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Оказание ситуативной помощи в выполняемой деятельности;</w:t>
            </w:r>
          </w:p>
          <w:p w:rsidR="0030309D" w:rsidRPr="00E725EB" w:rsidRDefault="0030309D" w:rsidP="00E725EB">
            <w:pPr>
              <w:pStyle w:val="a4"/>
              <w:numPr>
                <w:ilvl w:val="0"/>
                <w:numId w:val="32"/>
              </w:numPr>
              <w:tabs>
                <w:tab w:val="left" w:pos="1192"/>
              </w:tabs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Демонстрация образцов продуктивных приемов деятельности, общения, поведения;</w:t>
            </w:r>
          </w:p>
          <w:p w:rsidR="0030309D" w:rsidRPr="00E725EB" w:rsidRDefault="0030309D" w:rsidP="00E725EB">
            <w:pPr>
              <w:pStyle w:val="a4"/>
              <w:numPr>
                <w:ilvl w:val="0"/>
                <w:numId w:val="32"/>
              </w:numPr>
              <w:tabs>
                <w:tab w:val="left" w:pos="1192"/>
              </w:tabs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Совместная с сопровождаемым рефлексия личностного роста;</w:t>
            </w:r>
          </w:p>
          <w:p w:rsidR="0030309D" w:rsidRPr="00E725EB" w:rsidRDefault="0030309D" w:rsidP="00E725EB">
            <w:pPr>
              <w:pStyle w:val="a4"/>
              <w:numPr>
                <w:ilvl w:val="0"/>
                <w:numId w:val="32"/>
              </w:numPr>
              <w:tabs>
                <w:tab w:val="left" w:pos="1192"/>
              </w:tabs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ситуациях затруднений, помощь в преодолении коммуникативных барьеров;</w:t>
            </w:r>
          </w:p>
          <w:p w:rsidR="0030309D" w:rsidRPr="00E725EB" w:rsidRDefault="0030309D" w:rsidP="00E725EB">
            <w:pPr>
              <w:pStyle w:val="a4"/>
              <w:numPr>
                <w:ilvl w:val="0"/>
                <w:numId w:val="32"/>
              </w:numPr>
              <w:tabs>
                <w:tab w:val="left" w:pos="1192"/>
              </w:tabs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Разрешение проблемных и конфликтных ситуаций;</w:t>
            </w:r>
          </w:p>
          <w:p w:rsidR="0030309D" w:rsidRPr="00E725EB" w:rsidRDefault="0030309D" w:rsidP="00E725EB">
            <w:pPr>
              <w:pStyle w:val="a4"/>
              <w:numPr>
                <w:ilvl w:val="0"/>
                <w:numId w:val="32"/>
              </w:numPr>
              <w:tabs>
                <w:tab w:val="left" w:pos="1192"/>
              </w:tabs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Посредничество во взаимодействии сопровождаемого и коллектива (обучающихся, педагогов, администрации).</w:t>
            </w:r>
          </w:p>
          <w:p w:rsidR="0030309D" w:rsidRPr="00E725EB" w:rsidRDefault="0030309D" w:rsidP="00E725EB">
            <w:pPr>
              <w:tabs>
                <w:tab w:val="left" w:pos="119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Наставляемый</w:t>
            </w: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725EB" w:rsidRPr="00E725EB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 xml:space="preserve"> из числа детей-сирот и детей, оставшихся без попечения родителей, имеющий следующие затруднения: </w:t>
            </w:r>
          </w:p>
          <w:p w:rsidR="0030309D" w:rsidRPr="00E725EB" w:rsidRDefault="0030309D" w:rsidP="00E725EB">
            <w:pPr>
              <w:pStyle w:val="a4"/>
              <w:numPr>
                <w:ilvl w:val="0"/>
                <w:numId w:val="33"/>
              </w:numPr>
              <w:tabs>
                <w:tab w:val="left" w:pos="1210"/>
              </w:tabs>
              <w:ind w:left="-4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отсутствие знаний, умений и навыков организации быта;</w:t>
            </w:r>
          </w:p>
          <w:p w:rsidR="0030309D" w:rsidRPr="00E725EB" w:rsidRDefault="0030309D" w:rsidP="00E725EB">
            <w:pPr>
              <w:pStyle w:val="a4"/>
              <w:numPr>
                <w:ilvl w:val="0"/>
                <w:numId w:val="33"/>
              </w:numPr>
              <w:tabs>
                <w:tab w:val="left" w:pos="1210"/>
              </w:tabs>
              <w:ind w:left="-4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отсутствие знаний о финансовой грамотности;</w:t>
            </w:r>
          </w:p>
          <w:p w:rsidR="0030309D" w:rsidRPr="00E725EB" w:rsidRDefault="0030309D" w:rsidP="00E725EB">
            <w:pPr>
              <w:pStyle w:val="a4"/>
              <w:numPr>
                <w:ilvl w:val="0"/>
                <w:numId w:val="33"/>
              </w:numPr>
              <w:tabs>
                <w:tab w:val="left" w:pos="1210"/>
              </w:tabs>
              <w:ind w:left="-4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уровень, искажение семейных ценностей;</w:t>
            </w:r>
          </w:p>
          <w:p w:rsidR="0030309D" w:rsidRPr="00E725EB" w:rsidRDefault="0030309D" w:rsidP="00E725EB">
            <w:pPr>
              <w:pStyle w:val="a4"/>
              <w:widowControl/>
              <w:numPr>
                <w:ilvl w:val="0"/>
                <w:numId w:val="33"/>
              </w:numPr>
              <w:tabs>
                <w:tab w:val="left" w:pos="1210"/>
              </w:tabs>
              <w:ind w:left="-4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недостаточный уровень </w:t>
            </w:r>
            <w:proofErr w:type="spellStart"/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E725EB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социальных и коммуникативных навыков;</w:t>
            </w:r>
          </w:p>
          <w:p w:rsidR="0030309D" w:rsidRPr="00E725EB" w:rsidRDefault="0030309D" w:rsidP="00E725EB">
            <w:pPr>
              <w:pStyle w:val="a4"/>
              <w:numPr>
                <w:ilvl w:val="0"/>
                <w:numId w:val="33"/>
              </w:numPr>
              <w:tabs>
                <w:tab w:val="left" w:pos="1210"/>
              </w:tabs>
              <w:ind w:left="-4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умения налаживать конструктивные взаимоотношения со сверстниками, </w:t>
            </w:r>
            <w:r w:rsidR="00E725EB" w:rsidRPr="00E725EB">
              <w:rPr>
                <w:rFonts w:ascii="Times New Roman" w:hAnsi="Times New Roman" w:cs="Times New Roman"/>
                <w:sz w:val="28"/>
                <w:szCs w:val="28"/>
              </w:rPr>
              <w:t>педагогами</w:t>
            </w: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, администрацией;</w:t>
            </w:r>
          </w:p>
          <w:p w:rsidR="0030309D" w:rsidRDefault="0030309D" w:rsidP="00E725EB">
            <w:pPr>
              <w:pStyle w:val="a4"/>
              <w:numPr>
                <w:ilvl w:val="0"/>
                <w:numId w:val="33"/>
              </w:numPr>
              <w:tabs>
                <w:tab w:val="left" w:pos="1210"/>
              </w:tabs>
              <w:ind w:left="-4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недостаточный уровень </w:t>
            </w:r>
            <w:proofErr w:type="spellStart"/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E725EB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личностной сферы детей-сирот и детей, оставшихся без попечения родителей;</w:t>
            </w:r>
          </w:p>
          <w:p w:rsidR="0030309D" w:rsidRPr="00E725EB" w:rsidRDefault="00E725EB" w:rsidP="00E725EB">
            <w:pPr>
              <w:pStyle w:val="a4"/>
              <w:numPr>
                <w:ilvl w:val="0"/>
                <w:numId w:val="33"/>
              </w:numPr>
              <w:tabs>
                <w:tab w:val="left" w:pos="1210"/>
              </w:tabs>
              <w:ind w:left="-4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5EB">
              <w:rPr>
                <w:rFonts w:ascii="Times New Roman" w:hAnsi="Times New Roman" w:cs="Times New Roman"/>
                <w:sz w:val="28"/>
                <w:szCs w:val="28"/>
              </w:rPr>
              <w:t>неадекватное отношение к жизненным реалиям и ценностям, неумением планировать жизненные перспективы.</w:t>
            </w:r>
          </w:p>
        </w:tc>
      </w:tr>
      <w:tr w:rsidR="0030309D" w:rsidRPr="002175A5" w:rsidTr="008A7720">
        <w:tc>
          <w:tcPr>
            <w:tcW w:w="375" w:type="pct"/>
          </w:tcPr>
          <w:p w:rsidR="0030309D" w:rsidRPr="002175A5" w:rsidRDefault="0030309D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90" w:type="pct"/>
          </w:tcPr>
          <w:p w:rsidR="0030309D" w:rsidRPr="002175A5" w:rsidRDefault="0030309D" w:rsidP="00303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Механизм управления программой наставничества</w:t>
            </w:r>
          </w:p>
        </w:tc>
        <w:tc>
          <w:tcPr>
            <w:tcW w:w="3835" w:type="pct"/>
            <w:gridSpan w:val="2"/>
          </w:tcPr>
          <w:p w:rsidR="00507C2C" w:rsidRPr="00507C2C" w:rsidRDefault="00507C2C" w:rsidP="00507C2C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507C2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Управление программой</w:t>
            </w:r>
            <w:r w:rsidRPr="00507C2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наставничества </w:t>
            </w:r>
            <w:proofErr w:type="gramStart"/>
            <w:r w:rsidRPr="00507C2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осуществляется  руководителем</w:t>
            </w:r>
            <w:proofErr w:type="gramEnd"/>
            <w:r w:rsidRPr="00507C2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в соответствии с классическим управленческим циклом: планирование, организация, мотивация, координация, анализ и контроль. </w:t>
            </w:r>
          </w:p>
          <w:p w:rsidR="00507C2C" w:rsidRPr="00507C2C" w:rsidRDefault="00507C2C" w:rsidP="00507C2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507C2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Этапы процесса:</w:t>
            </w:r>
          </w:p>
          <w:p w:rsidR="00507C2C" w:rsidRPr="00507C2C" w:rsidRDefault="00507C2C" w:rsidP="00507C2C">
            <w:pPr>
              <w:numPr>
                <w:ilvl w:val="0"/>
                <w:numId w:val="25"/>
              </w:numPr>
              <w:tabs>
                <w:tab w:val="left" w:pos="1103"/>
                <w:tab w:val="left" w:pos="1440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507C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Проведение организационной встречи с педагогическим коллективом, где куратор программы информирует о необходимости наставнической программы, ее возможных результатах, описывает ситуацию с конкретным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учащимися</w:t>
            </w:r>
            <w:r w:rsidRPr="00507C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 из числа детей-сирот и детей, оставшихся без попечения родителей</w:t>
            </w:r>
            <w:r w:rsidRPr="00507C2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07C2C" w:rsidRPr="00507C2C" w:rsidRDefault="00507C2C" w:rsidP="00507C2C">
            <w:pPr>
              <w:numPr>
                <w:ilvl w:val="0"/>
                <w:numId w:val="25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507C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Формирование стратегии, определение регламента будущих встреч и их примерного тематического плана куратором проекта вместе с педагогом-наставником. </w:t>
            </w:r>
          </w:p>
          <w:p w:rsidR="00507C2C" w:rsidRPr="00507C2C" w:rsidRDefault="00507C2C" w:rsidP="00507C2C">
            <w:pPr>
              <w:numPr>
                <w:ilvl w:val="0"/>
                <w:numId w:val="25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507C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Самоанализ и совместный анализ компетенций наставника и наставляемого (-ых). Составление программы.</w:t>
            </w:r>
          </w:p>
          <w:p w:rsidR="00507C2C" w:rsidRPr="00507C2C" w:rsidRDefault="00507C2C" w:rsidP="00507C2C">
            <w:pPr>
              <w:numPr>
                <w:ilvl w:val="0"/>
                <w:numId w:val="25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507C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Реализация программы, в течение которой проводится корректировка </w:t>
            </w:r>
            <w:proofErr w:type="spellStart"/>
            <w:r w:rsidRPr="00507C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метакомпетенции</w:t>
            </w:r>
            <w:proofErr w:type="spellEnd"/>
            <w:r w:rsidRPr="00507C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 наставляемого.</w:t>
            </w:r>
          </w:p>
          <w:p w:rsidR="00507C2C" w:rsidRPr="00507C2C" w:rsidRDefault="00507C2C" w:rsidP="00507C2C">
            <w:pPr>
              <w:numPr>
                <w:ilvl w:val="0"/>
                <w:numId w:val="25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507C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Оценка промежуточных итогов может проводиться в формате рассмотрения практических результатов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07C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– взаимодействие со сверстниками, с педагогом, подготовка и участие в конкурсе.</w:t>
            </w:r>
          </w:p>
          <w:p w:rsidR="003F08F4" w:rsidRPr="003F08F4" w:rsidRDefault="003F08F4" w:rsidP="003F08F4">
            <w:pPr>
              <w:pStyle w:val="a4"/>
              <w:tabs>
                <w:tab w:val="left" w:pos="1639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6.</w:t>
            </w:r>
            <w:r w:rsidR="00507C2C" w:rsidRPr="003F08F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Проверка уровня </w:t>
            </w:r>
            <w:proofErr w:type="spellStart"/>
            <w:proofErr w:type="gramStart"/>
            <w:r w:rsidR="00507C2C" w:rsidRPr="003F08F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3F08F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:</w:t>
            </w:r>
            <w:proofErr w:type="gramEnd"/>
          </w:p>
          <w:p w:rsidR="003F08F4" w:rsidRPr="003F08F4" w:rsidRDefault="003F08F4" w:rsidP="007C52E1">
            <w:pPr>
              <w:pStyle w:val="a4"/>
              <w:numPr>
                <w:ilvl w:val="0"/>
                <w:numId w:val="36"/>
              </w:numPr>
              <w:tabs>
                <w:tab w:val="left" w:pos="1639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8F4">
              <w:rPr>
                <w:rFonts w:ascii="Times New Roman" w:hAnsi="Times New Roman" w:cs="Times New Roman"/>
                <w:sz w:val="28"/>
                <w:szCs w:val="28"/>
              </w:rPr>
              <w:t xml:space="preserve">ценностно-смыслового компонента </w:t>
            </w:r>
            <w:proofErr w:type="spellStart"/>
            <w:r w:rsidRPr="003F08F4">
              <w:rPr>
                <w:rFonts w:ascii="Times New Roman" w:hAnsi="Times New Roman" w:cs="Times New Roman"/>
                <w:sz w:val="28"/>
                <w:szCs w:val="28"/>
              </w:rPr>
              <w:t>метакомпетенции</w:t>
            </w:r>
            <w:proofErr w:type="spellEnd"/>
            <w:r w:rsidRPr="003F08F4">
              <w:rPr>
                <w:rFonts w:ascii="Times New Roman" w:hAnsi="Times New Roman" w:cs="Times New Roman"/>
                <w:sz w:val="28"/>
                <w:szCs w:val="28"/>
              </w:rPr>
              <w:t>: способность</w:t>
            </w:r>
            <w:r w:rsidRPr="003F08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F08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F08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F08F4">
              <w:rPr>
                <w:rFonts w:ascii="Times New Roman" w:hAnsi="Times New Roman" w:cs="Times New Roman"/>
                <w:sz w:val="28"/>
                <w:szCs w:val="28"/>
              </w:rPr>
              <w:t>саморазвитию,</w:t>
            </w:r>
            <w:r w:rsidRPr="003F08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F08F4">
              <w:rPr>
                <w:rFonts w:ascii="Times New Roman" w:hAnsi="Times New Roman" w:cs="Times New Roman"/>
                <w:sz w:val="28"/>
                <w:szCs w:val="28"/>
              </w:rPr>
              <w:t>самооценке,</w:t>
            </w:r>
            <w:r w:rsidRPr="003F08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F08F4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  <w:r w:rsidRPr="003F08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F08F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F08F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F08F4">
              <w:rPr>
                <w:rFonts w:ascii="Times New Roman" w:hAnsi="Times New Roman" w:cs="Times New Roman"/>
                <w:sz w:val="28"/>
                <w:szCs w:val="28"/>
              </w:rPr>
              <w:t>саморефлексии</w:t>
            </w:r>
            <w:proofErr w:type="spellEnd"/>
            <w:r w:rsidRPr="003F08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08F4" w:rsidRPr="003F08F4" w:rsidRDefault="003F08F4" w:rsidP="007C52E1">
            <w:pPr>
              <w:pStyle w:val="a4"/>
              <w:numPr>
                <w:ilvl w:val="0"/>
                <w:numId w:val="36"/>
              </w:numPr>
              <w:tabs>
                <w:tab w:val="left" w:pos="2208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8F4">
              <w:rPr>
                <w:rFonts w:ascii="Times New Roman" w:hAnsi="Times New Roman" w:cs="Times New Roman"/>
                <w:sz w:val="28"/>
                <w:szCs w:val="28"/>
              </w:rPr>
              <w:t xml:space="preserve">поведенческого компонента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метакомпетенции</w:t>
            </w:r>
            <w:proofErr w:type="spellEnd"/>
            <w:r w:rsidRPr="003F08F4">
              <w:rPr>
                <w:rFonts w:ascii="Times New Roman" w:hAnsi="Times New Roman" w:cs="Times New Roman"/>
                <w:sz w:val="28"/>
                <w:szCs w:val="28"/>
              </w:rPr>
              <w:t>:  способность</w:t>
            </w:r>
            <w:proofErr w:type="gramEnd"/>
            <w:r w:rsidRPr="003F08F4">
              <w:rPr>
                <w:rFonts w:ascii="Times New Roman" w:hAnsi="Times New Roman" w:cs="Times New Roman"/>
                <w:sz w:val="28"/>
                <w:szCs w:val="28"/>
              </w:rPr>
              <w:t xml:space="preserve"> реагировать</w:t>
            </w:r>
            <w:r w:rsidRPr="003F08F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F08F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F08F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F08F4">
              <w:rPr>
                <w:rFonts w:ascii="Times New Roman" w:hAnsi="Times New Roman" w:cs="Times New Roman"/>
                <w:sz w:val="28"/>
                <w:szCs w:val="28"/>
              </w:rPr>
              <w:t>происходящие</w:t>
            </w:r>
            <w:r w:rsidRPr="003F08F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F08F4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Pr="003F08F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F08F4">
              <w:rPr>
                <w:rFonts w:ascii="Times New Roman" w:hAnsi="Times New Roman" w:cs="Times New Roman"/>
                <w:sz w:val="28"/>
                <w:szCs w:val="28"/>
              </w:rPr>
              <w:t>условий,</w:t>
            </w:r>
            <w:r w:rsidRPr="003F08F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F08F4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  <w:r w:rsidRPr="003F08F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F08F4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  <w:r w:rsidRPr="003F08F4">
              <w:rPr>
                <w:rFonts w:ascii="Times New Roman" w:hAnsi="Times New Roman" w:cs="Times New Roman"/>
                <w:spacing w:val="-77"/>
                <w:sz w:val="28"/>
                <w:szCs w:val="28"/>
              </w:rPr>
              <w:t xml:space="preserve"> </w:t>
            </w:r>
            <w:r w:rsidRPr="003F08F4">
              <w:rPr>
                <w:rFonts w:ascii="Times New Roman" w:hAnsi="Times New Roman" w:cs="Times New Roman"/>
                <w:sz w:val="28"/>
                <w:szCs w:val="28"/>
              </w:rPr>
              <w:t>способность / готовность к адаптации и способность эффективно</w:t>
            </w:r>
            <w:r w:rsidRPr="003F08F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F08F4">
              <w:rPr>
                <w:rFonts w:ascii="Times New Roman" w:hAnsi="Times New Roman" w:cs="Times New Roman"/>
                <w:sz w:val="28"/>
                <w:szCs w:val="28"/>
              </w:rPr>
              <w:t>действовать</w:t>
            </w:r>
            <w:r w:rsidRPr="003F08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F08F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08F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F08F4">
              <w:rPr>
                <w:rFonts w:ascii="Times New Roman" w:hAnsi="Times New Roman" w:cs="Times New Roman"/>
                <w:sz w:val="28"/>
                <w:szCs w:val="28"/>
              </w:rPr>
              <w:t>новых ситуациях.</w:t>
            </w:r>
          </w:p>
          <w:p w:rsidR="00507C2C" w:rsidRPr="003F08F4" w:rsidRDefault="003F08F4" w:rsidP="003F08F4">
            <w:p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7.</w:t>
            </w:r>
            <w:r w:rsidR="00507C2C" w:rsidRPr="003F08F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/>
              </w:rPr>
              <w:t>Награждение и поощрение наставников за активную работу (формат на усмотрение администрации), признание лидерами педагогического сообщества с особым весом в образовательной организации.</w:t>
            </w:r>
          </w:p>
          <w:p w:rsidR="00507C2C" w:rsidRPr="00507C2C" w:rsidRDefault="00507C2C" w:rsidP="00507C2C">
            <w:pPr>
              <w:tabs>
                <w:tab w:val="left" w:pos="1103"/>
                <w:tab w:val="left" w:pos="1440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07C2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Руководитель программы наставничества «Счастливое детство для всех» обязан:</w:t>
            </w:r>
          </w:p>
          <w:p w:rsidR="00507C2C" w:rsidRPr="00507C2C" w:rsidRDefault="00507C2C" w:rsidP="00507C2C">
            <w:pPr>
              <w:pStyle w:val="a5"/>
              <w:widowControl w:val="0"/>
              <w:numPr>
                <w:ilvl w:val="0"/>
                <w:numId w:val="21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>Формировать и регулярно пополнять базу наставников и базу наставляемых;</w:t>
            </w:r>
          </w:p>
          <w:p w:rsidR="00507C2C" w:rsidRPr="00507C2C" w:rsidRDefault="00507C2C" w:rsidP="00507C2C">
            <w:pPr>
              <w:pStyle w:val="a5"/>
              <w:widowControl w:val="0"/>
              <w:numPr>
                <w:ilvl w:val="0"/>
                <w:numId w:val="21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lastRenderedPageBreak/>
              <w:t>Отбирать наставников по заранее разработанным критериям в соответствии с поставленными целями программы;</w:t>
            </w:r>
          </w:p>
          <w:p w:rsidR="00507C2C" w:rsidRPr="00507C2C" w:rsidRDefault="00507C2C" w:rsidP="00507C2C">
            <w:pPr>
              <w:pStyle w:val="a5"/>
              <w:widowControl w:val="0"/>
              <w:numPr>
                <w:ilvl w:val="0"/>
                <w:numId w:val="21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>Разрабатывать пакет оценочных материалов для отбора наставников;</w:t>
            </w:r>
          </w:p>
          <w:p w:rsidR="00507C2C" w:rsidRPr="00507C2C" w:rsidRDefault="00507C2C" w:rsidP="00507C2C">
            <w:pPr>
              <w:pStyle w:val="a5"/>
              <w:widowControl w:val="0"/>
              <w:numPr>
                <w:ilvl w:val="0"/>
                <w:numId w:val="21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>Разрабатывать (совместно с наставником) индивидуальный план осуществления наставничества;</w:t>
            </w:r>
          </w:p>
          <w:p w:rsidR="00507C2C" w:rsidRPr="00507C2C" w:rsidRDefault="00507C2C" w:rsidP="00507C2C">
            <w:pPr>
              <w:pStyle w:val="a5"/>
              <w:widowControl w:val="0"/>
              <w:numPr>
                <w:ilvl w:val="0"/>
                <w:numId w:val="21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>Организовать работу наставнических пар или групп;</w:t>
            </w:r>
          </w:p>
          <w:p w:rsidR="00507C2C" w:rsidRPr="00507C2C" w:rsidRDefault="00507C2C" w:rsidP="00507C2C">
            <w:pPr>
              <w:pStyle w:val="a5"/>
              <w:widowControl w:val="0"/>
              <w:numPr>
                <w:ilvl w:val="0"/>
                <w:numId w:val="21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>Создавать необходимые условия для совместной работы наставляемого с закрепленным за ним наставником;</w:t>
            </w:r>
          </w:p>
          <w:p w:rsidR="00507C2C" w:rsidRPr="00507C2C" w:rsidRDefault="00507C2C" w:rsidP="00507C2C">
            <w:pPr>
              <w:pStyle w:val="a5"/>
              <w:widowControl w:val="0"/>
              <w:numPr>
                <w:ilvl w:val="0"/>
                <w:numId w:val="21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>Анализировать и распространять положительный опыт наставничества;</w:t>
            </w:r>
          </w:p>
          <w:p w:rsidR="00507C2C" w:rsidRPr="00507C2C" w:rsidRDefault="00507C2C" w:rsidP="00507C2C">
            <w:pPr>
              <w:pStyle w:val="a5"/>
              <w:widowControl w:val="0"/>
              <w:numPr>
                <w:ilvl w:val="0"/>
                <w:numId w:val="21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>Проводить работу с наставляемыми для становления мотивации к получению новых знаний, приобретения нового опыта, приобщения к культуре, спорту и т.п.;</w:t>
            </w:r>
          </w:p>
          <w:p w:rsidR="00507C2C" w:rsidRPr="00507C2C" w:rsidRDefault="00507C2C" w:rsidP="00507C2C">
            <w:pPr>
              <w:pStyle w:val="a5"/>
              <w:widowControl w:val="0"/>
              <w:numPr>
                <w:ilvl w:val="0"/>
                <w:numId w:val="21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>Составлять график встреч для обсуждения промежуточных результатов;</w:t>
            </w:r>
          </w:p>
          <w:p w:rsidR="00507C2C" w:rsidRPr="00507C2C" w:rsidRDefault="00507C2C" w:rsidP="00507C2C">
            <w:pPr>
              <w:pStyle w:val="a5"/>
              <w:widowControl w:val="0"/>
              <w:numPr>
                <w:ilvl w:val="0"/>
                <w:numId w:val="21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>Организовать сбор обратной связи от наставников, наставляемых и кураторов для мониторинга эффективности реализации программы;</w:t>
            </w:r>
          </w:p>
          <w:p w:rsidR="00507C2C" w:rsidRPr="00507C2C" w:rsidRDefault="00507C2C" w:rsidP="00507C2C">
            <w:pPr>
              <w:pStyle w:val="a5"/>
              <w:widowControl w:val="0"/>
              <w:numPr>
                <w:ilvl w:val="0"/>
                <w:numId w:val="21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>Проводить мониторинг и оценку результатов деятельности наставников;</w:t>
            </w:r>
          </w:p>
          <w:p w:rsidR="0030309D" w:rsidRPr="00507C2C" w:rsidRDefault="00507C2C" w:rsidP="00507C2C">
            <w:pPr>
              <w:pStyle w:val="a5"/>
              <w:widowControl w:val="0"/>
              <w:numPr>
                <w:ilvl w:val="0"/>
                <w:numId w:val="21"/>
              </w:numPr>
              <w:tabs>
                <w:tab w:val="left" w:pos="1103"/>
                <w:tab w:val="left" w:pos="1175"/>
                <w:tab w:val="left" w:pos="1440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ru-RU"/>
              </w:rPr>
            </w:pPr>
            <w:r w:rsidRPr="00507C2C">
              <w:rPr>
                <w:sz w:val="28"/>
                <w:szCs w:val="28"/>
              </w:rPr>
              <w:t>Составлять отчет о реализации программы наставничества.</w:t>
            </w:r>
          </w:p>
        </w:tc>
      </w:tr>
      <w:tr w:rsidR="0030309D" w:rsidRPr="002175A5" w:rsidTr="008A7720">
        <w:tc>
          <w:tcPr>
            <w:tcW w:w="375" w:type="pct"/>
          </w:tcPr>
          <w:p w:rsidR="0030309D" w:rsidRDefault="0030309D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90" w:type="pct"/>
          </w:tcPr>
          <w:p w:rsidR="0030309D" w:rsidRPr="002175A5" w:rsidRDefault="0030309D" w:rsidP="0030309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35" w:type="pct"/>
            <w:gridSpan w:val="2"/>
          </w:tcPr>
          <w:p w:rsidR="0030309D" w:rsidRPr="0046393E" w:rsidRDefault="0030309D" w:rsidP="0030309D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46393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Оценка результатов программы и ее эффективности</w:t>
            </w:r>
          </w:p>
        </w:tc>
      </w:tr>
      <w:tr w:rsidR="0030309D" w:rsidRPr="002175A5" w:rsidTr="008A7720">
        <w:tc>
          <w:tcPr>
            <w:tcW w:w="375" w:type="pct"/>
          </w:tcPr>
          <w:p w:rsidR="0030309D" w:rsidRDefault="0030309D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90" w:type="pct"/>
          </w:tcPr>
          <w:p w:rsidR="0030309D" w:rsidRPr="002175A5" w:rsidRDefault="0030309D" w:rsidP="0030309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Организация контроля и оценки</w:t>
            </w:r>
          </w:p>
        </w:tc>
        <w:tc>
          <w:tcPr>
            <w:tcW w:w="3835" w:type="pct"/>
            <w:gridSpan w:val="2"/>
          </w:tcPr>
          <w:p w:rsidR="004E523D" w:rsidRPr="00CE5474" w:rsidRDefault="004E523D" w:rsidP="004E523D">
            <w:pPr>
              <w:tabs>
                <w:tab w:val="left" w:pos="140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Контроль реализации программы наставничества осуществляется на всех этапах и предполагает документирование каждого этапа реализации программы.</w:t>
            </w:r>
          </w:p>
          <w:p w:rsidR="004E523D" w:rsidRPr="00CE5474" w:rsidRDefault="004E523D" w:rsidP="004E523D">
            <w:pPr>
              <w:tabs>
                <w:tab w:val="left" w:pos="140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Перечень необходимых документов, сопровождающих процесс реализации программы:</w:t>
            </w:r>
          </w:p>
          <w:p w:rsidR="004E523D" w:rsidRPr="00CE5474" w:rsidRDefault="004E523D" w:rsidP="004E523D">
            <w:pPr>
              <w:numPr>
                <w:ilvl w:val="0"/>
                <w:numId w:val="27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Анкета для выявления запросов наставляемых (обучающихся, молодых специалистов).</w:t>
            </w:r>
          </w:p>
          <w:p w:rsidR="004E523D" w:rsidRPr="00CE5474" w:rsidRDefault="004E523D" w:rsidP="004E523D">
            <w:pPr>
              <w:numPr>
                <w:ilvl w:val="0"/>
                <w:numId w:val="27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Анкета для выявления компетенций наставника.</w:t>
            </w:r>
          </w:p>
          <w:p w:rsidR="004E523D" w:rsidRPr="00CE5474" w:rsidRDefault="004E523D" w:rsidP="004E523D">
            <w:pPr>
              <w:numPr>
                <w:ilvl w:val="0"/>
                <w:numId w:val="27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Дневник наставника.</w:t>
            </w:r>
          </w:p>
          <w:p w:rsidR="004E523D" w:rsidRPr="00CE5474" w:rsidRDefault="004E523D" w:rsidP="004E523D">
            <w:pPr>
              <w:numPr>
                <w:ilvl w:val="0"/>
                <w:numId w:val="27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Дневник наставляемого.</w:t>
            </w:r>
          </w:p>
          <w:p w:rsidR="004E523D" w:rsidRPr="00CE5474" w:rsidRDefault="004E523D" w:rsidP="004E523D">
            <w:pPr>
              <w:numPr>
                <w:ilvl w:val="0"/>
                <w:numId w:val="27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Анкета удовлетворенности наставника.</w:t>
            </w:r>
          </w:p>
          <w:p w:rsidR="004E523D" w:rsidRPr="00CE5474" w:rsidRDefault="004E523D" w:rsidP="004E523D">
            <w:pPr>
              <w:numPr>
                <w:ilvl w:val="0"/>
                <w:numId w:val="27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Анкета удовлетворенности наставляемого.</w:t>
            </w:r>
          </w:p>
          <w:p w:rsidR="004E523D" w:rsidRPr="00CE5474" w:rsidRDefault="004E523D" w:rsidP="004E523D">
            <w:pPr>
              <w:numPr>
                <w:ilvl w:val="0"/>
                <w:numId w:val="27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Отчет наставника.</w:t>
            </w:r>
          </w:p>
          <w:p w:rsidR="004E523D" w:rsidRPr="00CE5474" w:rsidRDefault="004E523D" w:rsidP="004E523D">
            <w:pPr>
              <w:numPr>
                <w:ilvl w:val="0"/>
                <w:numId w:val="27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Лист оценки работы наставника.</w:t>
            </w:r>
          </w:p>
          <w:p w:rsidR="004E523D" w:rsidRPr="00CE5474" w:rsidRDefault="004E523D" w:rsidP="004E523D">
            <w:pPr>
              <w:numPr>
                <w:ilvl w:val="0"/>
                <w:numId w:val="27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База наставников.</w:t>
            </w:r>
          </w:p>
          <w:p w:rsidR="004E523D" w:rsidRPr="00CE5474" w:rsidRDefault="004E523D" w:rsidP="004E523D">
            <w:pPr>
              <w:numPr>
                <w:ilvl w:val="0"/>
                <w:numId w:val="27"/>
              </w:numPr>
              <w:tabs>
                <w:tab w:val="left" w:pos="978"/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База наставляемых </w:t>
            </w:r>
          </w:p>
          <w:p w:rsidR="004E523D" w:rsidRPr="00CE5474" w:rsidRDefault="004E523D" w:rsidP="004E523D">
            <w:pPr>
              <w:tabs>
                <w:tab w:val="left" w:pos="140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Куратор программы наставничества руководителю ежеквартально отчет о ходе реализации </w:t>
            </w:r>
            <w:r w:rsidRPr="00CE547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программы наставничества и дневник наставника.</w:t>
            </w:r>
          </w:p>
          <w:p w:rsidR="0030309D" w:rsidRPr="0046393E" w:rsidRDefault="004E523D" w:rsidP="004E523D">
            <w:pPr>
              <w:pStyle w:val="20"/>
              <w:spacing w:line="240" w:lineRule="auto"/>
              <w:ind w:firstLine="717"/>
              <w:jc w:val="both"/>
              <w:rPr>
                <w:sz w:val="28"/>
                <w:szCs w:val="28"/>
              </w:rPr>
            </w:pPr>
            <w:r w:rsidRPr="00CE5474">
              <w:rPr>
                <w:color w:val="000000"/>
                <w:sz w:val="28"/>
                <w:szCs w:val="28"/>
                <w:lang w:eastAsia="ru-RU"/>
              </w:rPr>
              <w:t>Куратор программы наставничества размещает информацию о реализации основных мероприятий программы наставничества на официальном информационном сайте.</w:t>
            </w:r>
          </w:p>
        </w:tc>
      </w:tr>
      <w:tr w:rsidR="0030309D" w:rsidRPr="002175A5" w:rsidTr="008A7720">
        <w:tc>
          <w:tcPr>
            <w:tcW w:w="375" w:type="pct"/>
          </w:tcPr>
          <w:p w:rsidR="0030309D" w:rsidRPr="002175A5" w:rsidRDefault="0030309D" w:rsidP="0030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790" w:type="pct"/>
          </w:tcPr>
          <w:p w:rsidR="0030309D" w:rsidRPr="002175A5" w:rsidRDefault="0030309D" w:rsidP="00DC071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Показатели </w:t>
            </w:r>
            <w:r w:rsidRPr="002175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оценки результативности программы наставничества</w:t>
            </w:r>
          </w:p>
        </w:tc>
        <w:tc>
          <w:tcPr>
            <w:tcW w:w="3835" w:type="pct"/>
            <w:gridSpan w:val="2"/>
          </w:tcPr>
          <w:p w:rsidR="003D6765" w:rsidRPr="00507C2C" w:rsidRDefault="003D6765" w:rsidP="00507C2C">
            <w:pPr>
              <w:tabs>
                <w:tab w:val="left" w:pos="139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07C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Показатели успешной реализации программы наставничества «</w:t>
            </w:r>
            <w:r w:rsidR="00D01FDC" w:rsidRPr="00507C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Счастливое детство для всех</w:t>
            </w:r>
            <w:r w:rsidRPr="00507C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»:</w:t>
            </w:r>
          </w:p>
          <w:p w:rsidR="00507C2C" w:rsidRPr="00507C2C" w:rsidRDefault="00507C2C" w:rsidP="00507C2C">
            <w:pPr>
              <w:pStyle w:val="a5"/>
              <w:widowControl w:val="0"/>
              <w:numPr>
                <w:ilvl w:val="0"/>
                <w:numId w:val="21"/>
              </w:numPr>
              <w:tabs>
                <w:tab w:val="left" w:pos="117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>Вовлечено в деятельность творческих объединений, спортивных секций, общественных объединений не менее 80% наставляемых.</w:t>
            </w:r>
          </w:p>
          <w:p w:rsidR="003D6765" w:rsidRPr="00507C2C" w:rsidRDefault="003D6765" w:rsidP="00507C2C">
            <w:pPr>
              <w:pStyle w:val="a5"/>
              <w:widowControl w:val="0"/>
              <w:numPr>
                <w:ilvl w:val="0"/>
                <w:numId w:val="21"/>
              </w:numPr>
              <w:tabs>
                <w:tab w:val="left" w:pos="117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 xml:space="preserve">Положительная динамика изменений в овладении навыками организации быта </w:t>
            </w:r>
            <w:r w:rsidR="00507C2C" w:rsidRPr="00507C2C">
              <w:rPr>
                <w:sz w:val="28"/>
                <w:szCs w:val="28"/>
              </w:rPr>
              <w:t>учащихся</w:t>
            </w:r>
            <w:r w:rsidRPr="00507C2C">
              <w:rPr>
                <w:sz w:val="28"/>
                <w:szCs w:val="28"/>
              </w:rPr>
              <w:t xml:space="preserve"> из </w:t>
            </w:r>
            <w:proofErr w:type="gramStart"/>
            <w:r w:rsidRPr="00507C2C">
              <w:rPr>
                <w:sz w:val="28"/>
                <w:szCs w:val="28"/>
              </w:rPr>
              <w:t xml:space="preserve">числа  </w:t>
            </w:r>
            <w:r w:rsidRPr="00507C2C">
              <w:rPr>
                <w:bCs/>
                <w:sz w:val="28"/>
                <w:szCs w:val="28"/>
                <w:shd w:val="clear" w:color="auto" w:fill="FFFFFF"/>
              </w:rPr>
              <w:t>детей</w:t>
            </w:r>
            <w:proofErr w:type="gramEnd"/>
            <w:r w:rsidRPr="00507C2C">
              <w:rPr>
                <w:bCs/>
                <w:sz w:val="28"/>
                <w:szCs w:val="28"/>
                <w:shd w:val="clear" w:color="auto" w:fill="FFFFFF"/>
              </w:rPr>
              <w:t>-сирот и детей, оставшихся без попечения родителей</w:t>
            </w:r>
            <w:r w:rsidRPr="00507C2C">
              <w:rPr>
                <w:sz w:val="28"/>
                <w:szCs w:val="28"/>
              </w:rPr>
              <w:t xml:space="preserve"> не менее 90% от первичного показателя результатов входной диагностики.</w:t>
            </w:r>
          </w:p>
          <w:p w:rsidR="003D6765" w:rsidRPr="00507C2C" w:rsidRDefault="003D6765" w:rsidP="00507C2C">
            <w:pPr>
              <w:pStyle w:val="a5"/>
              <w:widowControl w:val="0"/>
              <w:numPr>
                <w:ilvl w:val="0"/>
                <w:numId w:val="21"/>
              </w:numPr>
              <w:tabs>
                <w:tab w:val="left" w:pos="117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507C2C">
              <w:rPr>
                <w:sz w:val="28"/>
                <w:szCs w:val="28"/>
              </w:rPr>
              <w:t xml:space="preserve">Положительная динамика изменений в усвоении знаний о финансовой грамотности </w:t>
            </w:r>
            <w:r w:rsidR="00507C2C" w:rsidRPr="00507C2C">
              <w:rPr>
                <w:sz w:val="28"/>
                <w:szCs w:val="28"/>
              </w:rPr>
              <w:t>учащихся</w:t>
            </w:r>
            <w:r w:rsidRPr="00507C2C">
              <w:rPr>
                <w:sz w:val="28"/>
                <w:szCs w:val="28"/>
              </w:rPr>
              <w:t xml:space="preserve"> из </w:t>
            </w:r>
            <w:proofErr w:type="gramStart"/>
            <w:r w:rsidRPr="00507C2C">
              <w:rPr>
                <w:sz w:val="28"/>
                <w:szCs w:val="28"/>
              </w:rPr>
              <w:t xml:space="preserve">числа  </w:t>
            </w:r>
            <w:r w:rsidRPr="00507C2C">
              <w:rPr>
                <w:bCs/>
                <w:sz w:val="28"/>
                <w:szCs w:val="28"/>
                <w:shd w:val="clear" w:color="auto" w:fill="FFFFFF"/>
              </w:rPr>
              <w:t>детей</w:t>
            </w:r>
            <w:proofErr w:type="gramEnd"/>
            <w:r w:rsidRPr="00507C2C">
              <w:rPr>
                <w:bCs/>
                <w:sz w:val="28"/>
                <w:szCs w:val="28"/>
                <w:shd w:val="clear" w:color="auto" w:fill="FFFFFF"/>
              </w:rPr>
              <w:t>-сирот и детей, оставшихся без попечения родителей</w:t>
            </w:r>
            <w:r w:rsidRPr="00507C2C">
              <w:rPr>
                <w:sz w:val="28"/>
                <w:szCs w:val="28"/>
              </w:rPr>
              <w:t xml:space="preserve"> не менее 90% от первичного показателя результатов входной диагностики.</w:t>
            </w:r>
          </w:p>
          <w:p w:rsidR="003D6765" w:rsidRPr="00507C2C" w:rsidRDefault="003D6765" w:rsidP="00507C2C">
            <w:pPr>
              <w:numPr>
                <w:ilvl w:val="0"/>
                <w:numId w:val="21"/>
              </w:numPr>
              <w:tabs>
                <w:tab w:val="left" w:pos="1175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07C2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Рост уровня развития семейных ценностей у </w:t>
            </w:r>
            <w:r w:rsidR="00507C2C" w:rsidRPr="00507C2C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507C2C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gramStart"/>
            <w:r w:rsidRPr="00507C2C">
              <w:rPr>
                <w:rFonts w:ascii="Times New Roman" w:hAnsi="Times New Roman" w:cs="Times New Roman"/>
                <w:sz w:val="28"/>
                <w:szCs w:val="28"/>
              </w:rPr>
              <w:t xml:space="preserve">числа  </w:t>
            </w:r>
            <w:r w:rsidRPr="00507C2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детей</w:t>
            </w:r>
            <w:proofErr w:type="gramEnd"/>
            <w:r w:rsidRPr="00507C2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-сирот и детей, оставшихся без попечения родителей</w:t>
            </w:r>
            <w:r w:rsidRPr="00507C2C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80% от первичного показателя результатов входной диагностики</w:t>
            </w:r>
          </w:p>
          <w:p w:rsidR="003D6765" w:rsidRPr="00507C2C" w:rsidRDefault="003D6765" w:rsidP="00507C2C">
            <w:pPr>
              <w:numPr>
                <w:ilvl w:val="0"/>
                <w:numId w:val="21"/>
              </w:numPr>
              <w:tabs>
                <w:tab w:val="left" w:pos="1175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07C2C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динамика изменений в уровне коммуникативных умений </w:t>
            </w:r>
            <w:r w:rsidR="00507C2C" w:rsidRPr="00507C2C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507C2C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gramStart"/>
            <w:r w:rsidRPr="00507C2C">
              <w:rPr>
                <w:rFonts w:ascii="Times New Roman" w:hAnsi="Times New Roman" w:cs="Times New Roman"/>
                <w:sz w:val="28"/>
                <w:szCs w:val="28"/>
              </w:rPr>
              <w:t xml:space="preserve">числа  </w:t>
            </w:r>
            <w:r w:rsidRPr="00507C2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детей</w:t>
            </w:r>
            <w:proofErr w:type="gramEnd"/>
            <w:r w:rsidRPr="00507C2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-сирот и детей, оставшихся без попечения родителей</w:t>
            </w:r>
            <w:r w:rsidRPr="00507C2C">
              <w:rPr>
                <w:rFonts w:ascii="Times New Roman" w:hAnsi="Times New Roman" w:cs="Times New Roman"/>
                <w:sz w:val="28"/>
                <w:szCs w:val="28"/>
              </w:rPr>
              <w:t xml:space="preserve"> не мен</w:t>
            </w:r>
            <w:r w:rsidR="0004569E" w:rsidRPr="00507C2C">
              <w:rPr>
                <w:rFonts w:ascii="Times New Roman" w:hAnsi="Times New Roman" w:cs="Times New Roman"/>
                <w:sz w:val="28"/>
                <w:szCs w:val="28"/>
              </w:rPr>
              <w:t>ее 85</w:t>
            </w:r>
            <w:r w:rsidRPr="00507C2C">
              <w:rPr>
                <w:rFonts w:ascii="Times New Roman" w:hAnsi="Times New Roman" w:cs="Times New Roman"/>
                <w:sz w:val="28"/>
                <w:szCs w:val="28"/>
              </w:rPr>
              <w:t>% от первичного показателя результатов входной диагностики.</w:t>
            </w:r>
          </w:p>
          <w:p w:rsidR="0004569E" w:rsidRPr="00507C2C" w:rsidRDefault="0004569E" w:rsidP="00507C2C">
            <w:pPr>
              <w:numPr>
                <w:ilvl w:val="0"/>
                <w:numId w:val="21"/>
              </w:numPr>
              <w:tabs>
                <w:tab w:val="left" w:pos="1175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07C2C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динамика изменений в уровне </w:t>
            </w:r>
            <w:r w:rsidRPr="00507C2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уверенности и </w:t>
            </w:r>
            <w:proofErr w:type="spellStart"/>
            <w:r w:rsidRPr="00507C2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сформированности</w:t>
            </w:r>
            <w:proofErr w:type="spellEnd"/>
            <w:r w:rsidRPr="00507C2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адекватной самооценки</w:t>
            </w:r>
            <w:r w:rsidRPr="00507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C2C" w:rsidRPr="00507C2C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507C2C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gramStart"/>
            <w:r w:rsidRPr="00507C2C">
              <w:rPr>
                <w:rFonts w:ascii="Times New Roman" w:hAnsi="Times New Roman" w:cs="Times New Roman"/>
                <w:sz w:val="28"/>
                <w:szCs w:val="28"/>
              </w:rPr>
              <w:t xml:space="preserve">числа  </w:t>
            </w:r>
            <w:r w:rsidRPr="00507C2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детей</w:t>
            </w:r>
            <w:proofErr w:type="gramEnd"/>
            <w:r w:rsidRPr="00507C2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-сирот и детей, оставшихся без попечения родителей</w:t>
            </w:r>
            <w:r w:rsidRPr="00507C2C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85% от первичного показателя результатов входной диагностики.</w:t>
            </w:r>
          </w:p>
          <w:p w:rsidR="003D6765" w:rsidRPr="00507C2C" w:rsidRDefault="00507C2C" w:rsidP="00507C2C">
            <w:pPr>
              <w:numPr>
                <w:ilvl w:val="0"/>
                <w:numId w:val="21"/>
              </w:numPr>
              <w:tabs>
                <w:tab w:val="clear" w:pos="720"/>
                <w:tab w:val="left" w:pos="1175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</w:t>
            </w:r>
            <w:r w:rsidRPr="00507C2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овышение уровня удовлетворенности собственной работой и улучшение психоэмоционального состояния (желание выступить в роли наставника на следующий учебный год); увеличение  количества наставляемых ежегодно по одному ученику.</w:t>
            </w:r>
          </w:p>
        </w:tc>
      </w:tr>
      <w:tr w:rsidR="0030309D" w:rsidRPr="002175A5" w:rsidTr="008A7720">
        <w:tc>
          <w:tcPr>
            <w:tcW w:w="375" w:type="pct"/>
          </w:tcPr>
          <w:p w:rsidR="0030309D" w:rsidRPr="002175A5" w:rsidRDefault="0030309D" w:rsidP="0030309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75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625" w:type="pct"/>
            <w:gridSpan w:val="3"/>
          </w:tcPr>
          <w:p w:rsidR="0030309D" w:rsidRPr="002175A5" w:rsidRDefault="0030309D" w:rsidP="008A772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2175A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План реализации мероприятий программы наставничества на учебный год</w:t>
            </w:r>
          </w:p>
        </w:tc>
      </w:tr>
      <w:tr w:rsidR="00E725EB" w:rsidRPr="002175A5" w:rsidTr="008A7720">
        <w:tc>
          <w:tcPr>
            <w:tcW w:w="375" w:type="pct"/>
          </w:tcPr>
          <w:p w:rsidR="00E725EB" w:rsidRPr="002175A5" w:rsidRDefault="00E725EB" w:rsidP="0030309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36" w:type="pct"/>
            <w:gridSpan w:val="2"/>
          </w:tcPr>
          <w:p w:rsidR="00E725EB" w:rsidRPr="002175A5" w:rsidRDefault="00E725EB" w:rsidP="0030309D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9" w:type="pct"/>
          </w:tcPr>
          <w:p w:rsidR="00E725EB" w:rsidRPr="002175A5" w:rsidRDefault="00E725EB" w:rsidP="0030309D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</w:p>
        </w:tc>
      </w:tr>
      <w:tr w:rsidR="008A7720" w:rsidRPr="00A975DC" w:rsidTr="008A7720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36" w:type="pct"/>
            <w:gridSpan w:val="2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89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8A7720" w:rsidRPr="00A975DC" w:rsidTr="008A7720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6" w:type="pct"/>
            <w:gridSpan w:val="2"/>
          </w:tcPr>
          <w:p w:rsidR="008A7720" w:rsidRPr="00A975DC" w:rsidRDefault="008A7720" w:rsidP="008E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рабочей группы, 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актуализация задач программы наставничества, определение технологии реализации мероприятий диагностического этапа</w:t>
            </w:r>
          </w:p>
        </w:tc>
        <w:tc>
          <w:tcPr>
            <w:tcW w:w="789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</w:tr>
      <w:tr w:rsidR="008A7720" w:rsidRPr="00A975DC" w:rsidTr="008A7720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6" w:type="pct"/>
            <w:gridSpan w:val="2"/>
          </w:tcPr>
          <w:p w:rsidR="008A7720" w:rsidRPr="00A975DC" w:rsidRDefault="008A7720" w:rsidP="008E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(диагностирование) для выявления образовательных и социальных дефицитов 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наставляемых</w:t>
            </w:r>
          </w:p>
        </w:tc>
        <w:tc>
          <w:tcPr>
            <w:tcW w:w="789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</w:tr>
      <w:tr w:rsidR="008A7720" w:rsidRPr="00A975DC" w:rsidTr="008A7720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6" w:type="pct"/>
            <w:gridSpan w:val="2"/>
          </w:tcPr>
          <w:p w:rsidR="008A7720" w:rsidRPr="00A975DC" w:rsidRDefault="008A7720" w:rsidP="008E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Анкетирование для выявления компетенций наставников</w:t>
            </w:r>
          </w:p>
        </w:tc>
        <w:tc>
          <w:tcPr>
            <w:tcW w:w="789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</w:tr>
      <w:tr w:rsidR="008A7720" w:rsidRPr="00A975DC" w:rsidTr="008A7720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6" w:type="pct"/>
            <w:gridSpan w:val="2"/>
          </w:tcPr>
          <w:p w:rsidR="008A7720" w:rsidRPr="00A975DC" w:rsidRDefault="008A7720" w:rsidP="008E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рабочей группы, 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знакомство и информирование о целях и задачах программы наставничества, формирование наставнических пар, составление графика встреч наставнических пар</w:t>
            </w:r>
          </w:p>
        </w:tc>
        <w:tc>
          <w:tcPr>
            <w:tcW w:w="789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</w:tr>
      <w:tr w:rsidR="008A7720" w:rsidRPr="00A975DC" w:rsidTr="008A7720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6" w:type="pct"/>
            <w:gridSpan w:val="2"/>
          </w:tcPr>
          <w:p w:rsidR="008A7720" w:rsidRPr="00A975DC" w:rsidRDefault="008A7720" w:rsidP="008E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Круглый стол для наставников «Способы формирования навыка эффективной коммуникации у наставляемых»</w:t>
            </w:r>
          </w:p>
        </w:tc>
        <w:tc>
          <w:tcPr>
            <w:tcW w:w="789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</w:tc>
      </w:tr>
      <w:tr w:rsidR="008A7720" w:rsidRPr="00A975DC" w:rsidTr="008A7720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6" w:type="pct"/>
            <w:gridSpan w:val="2"/>
          </w:tcPr>
          <w:p w:rsidR="008A7720" w:rsidRPr="00A975DC" w:rsidRDefault="008A7720" w:rsidP="008E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Индивидуально-профилактические занятия с наставляемыми – «Мастерская общения», направленные на формирование навыка эффективной коммуникации</w:t>
            </w:r>
          </w:p>
        </w:tc>
        <w:tc>
          <w:tcPr>
            <w:tcW w:w="789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</w:tc>
      </w:tr>
      <w:tr w:rsidR="008A7720" w:rsidRPr="00A975DC" w:rsidTr="008A7720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36" w:type="pct"/>
            <w:gridSpan w:val="2"/>
          </w:tcPr>
          <w:p w:rsidR="008A7720" w:rsidRPr="00A975DC" w:rsidRDefault="008A7720" w:rsidP="008E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наставников «Наставники: не рядом, а вместе!»</w:t>
            </w:r>
          </w:p>
        </w:tc>
        <w:tc>
          <w:tcPr>
            <w:tcW w:w="789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оябрь </w:t>
            </w:r>
          </w:p>
        </w:tc>
      </w:tr>
      <w:tr w:rsidR="008A7720" w:rsidRPr="00A975DC" w:rsidTr="008A7720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6" w:type="pct"/>
            <w:gridSpan w:val="2"/>
          </w:tcPr>
          <w:p w:rsidR="008A7720" w:rsidRPr="00A975DC" w:rsidRDefault="008A7720" w:rsidP="008E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Индивидуально-профилактические занятия с наставляемыми – «Советчик», направленные на развитие социальной компетентности (устранение дефицита представлений о семейных ценностях, формирование навыка организации быта)</w:t>
            </w:r>
          </w:p>
        </w:tc>
        <w:tc>
          <w:tcPr>
            <w:tcW w:w="789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оябрь </w:t>
            </w:r>
          </w:p>
        </w:tc>
      </w:tr>
      <w:tr w:rsidR="008A7720" w:rsidRPr="00A975DC" w:rsidTr="008A7720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36" w:type="pct"/>
            <w:gridSpan w:val="2"/>
          </w:tcPr>
          <w:p w:rsidR="008A7720" w:rsidRPr="00A975DC" w:rsidRDefault="008A7720" w:rsidP="008E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Консультация для наставников «Активные формы и методы работы с детьми-сиротами как средство повышения мотивации к обучению»</w:t>
            </w:r>
          </w:p>
        </w:tc>
        <w:tc>
          <w:tcPr>
            <w:tcW w:w="789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</w:tc>
      </w:tr>
      <w:tr w:rsidR="008A7720" w:rsidRPr="00A975DC" w:rsidTr="008A7720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36" w:type="pct"/>
            <w:gridSpan w:val="2"/>
          </w:tcPr>
          <w:p w:rsidR="008A7720" w:rsidRPr="00A975DC" w:rsidRDefault="008A7720" w:rsidP="008E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Индивидуально-профилактические занятия с наставляемыми – </w:t>
            </w:r>
            <w:r w:rsidRPr="00A975D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Мотивация – простые способы», направленные на стимулирование проявления самостоятельности</w:t>
            </w:r>
          </w:p>
        </w:tc>
        <w:tc>
          <w:tcPr>
            <w:tcW w:w="789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</w:tc>
      </w:tr>
      <w:tr w:rsidR="008A7720" w:rsidRPr="00A975DC" w:rsidTr="008A7720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36" w:type="pct"/>
            <w:gridSpan w:val="2"/>
          </w:tcPr>
          <w:p w:rsidR="008A7720" w:rsidRPr="00A975DC" w:rsidRDefault="008A7720" w:rsidP="008E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наставников «Эффективное наставничество»: промежуточная оценка результатов устранения выявленных дефицитов наставляемых</w:t>
            </w:r>
          </w:p>
        </w:tc>
        <w:tc>
          <w:tcPr>
            <w:tcW w:w="789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8A7720" w:rsidRPr="00A975DC" w:rsidTr="008A7720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36" w:type="pct"/>
            <w:gridSpan w:val="2"/>
          </w:tcPr>
          <w:p w:rsidR="008A7720" w:rsidRPr="00A975DC" w:rsidRDefault="008A7720" w:rsidP="008E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Консультация для наставников «Профессиональное становление и развитие личности в условиях социальной депривации»</w:t>
            </w:r>
          </w:p>
        </w:tc>
        <w:tc>
          <w:tcPr>
            <w:tcW w:w="789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нварь </w:t>
            </w:r>
          </w:p>
        </w:tc>
      </w:tr>
      <w:tr w:rsidR="008A7720" w:rsidRPr="00A975DC" w:rsidTr="008A7720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36" w:type="pct"/>
            <w:gridSpan w:val="2"/>
          </w:tcPr>
          <w:p w:rsidR="008A7720" w:rsidRPr="00A975DC" w:rsidRDefault="008A7720" w:rsidP="008E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Индивидуально-профилактические занятия с наставляемыми – «Мой личностный рост», направленные на формирование навыка планирования профессиональных и жизненных перспектив</w:t>
            </w:r>
          </w:p>
        </w:tc>
        <w:tc>
          <w:tcPr>
            <w:tcW w:w="789" w:type="pct"/>
          </w:tcPr>
          <w:p w:rsidR="008A7720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нварь - февраль </w:t>
            </w:r>
          </w:p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720" w:rsidRPr="00A975DC" w:rsidTr="008A7720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36" w:type="pct"/>
            <w:gridSpan w:val="2"/>
          </w:tcPr>
          <w:p w:rsidR="008A7720" w:rsidRPr="00A975DC" w:rsidRDefault="008A7720" w:rsidP="008E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Интерактивный семинар с наставниками «О влиянии личности наставника на внутренние установки наставляемого»</w:t>
            </w:r>
          </w:p>
        </w:tc>
        <w:tc>
          <w:tcPr>
            <w:tcW w:w="789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</w:tc>
      </w:tr>
      <w:tr w:rsidR="008A7720" w:rsidRPr="00A975DC" w:rsidTr="008A7720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36" w:type="pct"/>
            <w:gridSpan w:val="2"/>
          </w:tcPr>
          <w:p w:rsidR="008A7720" w:rsidRPr="00A975DC" w:rsidRDefault="008A7720" w:rsidP="008E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Индивидуально-профилактические занятия с наставляемыми – </w:t>
            </w:r>
            <w:r w:rsidRPr="00A975D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«Уверенность в себе», направленные на формирование адекватной самооценки</w:t>
            </w:r>
          </w:p>
        </w:tc>
        <w:tc>
          <w:tcPr>
            <w:tcW w:w="789" w:type="pct"/>
          </w:tcPr>
          <w:p w:rsidR="008A7720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арт - апрель </w:t>
            </w:r>
          </w:p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720" w:rsidRPr="00A975DC" w:rsidTr="008A7720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36" w:type="pct"/>
            <w:gridSpan w:val="2"/>
          </w:tcPr>
          <w:p w:rsidR="008A7720" w:rsidRPr="00A975DC" w:rsidRDefault="008A7720" w:rsidP="008E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Индивидуально-профилактические занятия с наставляемыми – «Пять шагов», направленные на устранение дефицита финансовой грамотности</w:t>
            </w:r>
          </w:p>
        </w:tc>
        <w:tc>
          <w:tcPr>
            <w:tcW w:w="789" w:type="pct"/>
          </w:tcPr>
          <w:p w:rsidR="008A7720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720" w:rsidRPr="00A975DC" w:rsidTr="008A7720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36" w:type="pct"/>
            <w:gridSpan w:val="2"/>
          </w:tcPr>
          <w:p w:rsidR="008A7720" w:rsidRPr="00A975DC" w:rsidRDefault="008A7720" w:rsidP="008E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Анкетирование удовлетворенности наставников</w:t>
            </w:r>
          </w:p>
        </w:tc>
        <w:tc>
          <w:tcPr>
            <w:tcW w:w="789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</w:tc>
      </w:tr>
      <w:tr w:rsidR="008A7720" w:rsidRPr="00A975DC" w:rsidTr="008A7720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836" w:type="pct"/>
            <w:gridSpan w:val="2"/>
          </w:tcPr>
          <w:p w:rsidR="008A7720" w:rsidRPr="00A975DC" w:rsidRDefault="008A7720" w:rsidP="008E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Анкетирование удовлетворенности наставляемых</w:t>
            </w:r>
          </w:p>
        </w:tc>
        <w:tc>
          <w:tcPr>
            <w:tcW w:w="789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</w:tc>
      </w:tr>
      <w:tr w:rsidR="008A7720" w:rsidRPr="00A975DC" w:rsidTr="008A7720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36" w:type="pct"/>
            <w:gridSpan w:val="2"/>
          </w:tcPr>
          <w:p w:rsidR="008A7720" w:rsidRPr="00A975DC" w:rsidRDefault="008A7720" w:rsidP="008E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Отчет наставников</w:t>
            </w:r>
          </w:p>
        </w:tc>
        <w:tc>
          <w:tcPr>
            <w:tcW w:w="789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</w:tc>
      </w:tr>
      <w:tr w:rsidR="008A7720" w:rsidRPr="00A975DC" w:rsidTr="008A7720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36" w:type="pct"/>
            <w:gridSpan w:val="2"/>
          </w:tcPr>
          <w:p w:rsidR="008A7720" w:rsidRPr="00A975DC" w:rsidRDefault="008A7720" w:rsidP="008E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Заполнение базы наставников и наставляемых</w:t>
            </w:r>
          </w:p>
        </w:tc>
        <w:tc>
          <w:tcPr>
            <w:tcW w:w="789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</w:tc>
      </w:tr>
      <w:tr w:rsidR="008A7720" w:rsidTr="008A7720">
        <w:tblPrEx>
          <w:tblLook w:val="04A0" w:firstRow="1" w:lastRow="0" w:firstColumn="1" w:lastColumn="0" w:noHBand="0" w:noVBand="1"/>
        </w:tblPrEx>
        <w:tc>
          <w:tcPr>
            <w:tcW w:w="375" w:type="pct"/>
          </w:tcPr>
          <w:p w:rsidR="008A7720" w:rsidRPr="00A975DC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36" w:type="pct"/>
            <w:gridSpan w:val="2"/>
          </w:tcPr>
          <w:p w:rsidR="008A7720" w:rsidRPr="00A975DC" w:rsidRDefault="008A7720" w:rsidP="008E4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рабочей группы, 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>анализ результатов реализации программы наставничества, внесение изменений в программу (по необходимости)</w:t>
            </w:r>
          </w:p>
        </w:tc>
        <w:tc>
          <w:tcPr>
            <w:tcW w:w="789" w:type="pct"/>
          </w:tcPr>
          <w:p w:rsidR="008A7720" w:rsidRDefault="008A7720" w:rsidP="008E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75DC">
              <w:rPr>
                <w:rFonts w:ascii="Times New Roman" w:hAnsi="Times New Roman" w:cs="Times New Roman"/>
                <w:sz w:val="28"/>
                <w:szCs w:val="28"/>
              </w:rPr>
              <w:t xml:space="preserve">юнь </w:t>
            </w:r>
          </w:p>
        </w:tc>
      </w:tr>
    </w:tbl>
    <w:p w:rsidR="00DA259C" w:rsidRPr="00DA259C" w:rsidRDefault="00DA259C" w:rsidP="00DA259C">
      <w:pPr>
        <w:rPr>
          <w:rFonts w:ascii="Times New Roman" w:hAnsi="Times New Roman" w:cs="Times New Roman"/>
        </w:rPr>
      </w:pPr>
    </w:p>
    <w:sectPr w:rsidR="00DA259C" w:rsidRPr="00DA259C" w:rsidSect="00232D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FE6E902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1" w15:restartNumberingAfterBreak="0">
    <w:nsid w:val="01DA360E"/>
    <w:multiLevelType w:val="hybridMultilevel"/>
    <w:tmpl w:val="FD08D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8F3D16"/>
    <w:multiLevelType w:val="hybridMultilevel"/>
    <w:tmpl w:val="12B284DE"/>
    <w:lvl w:ilvl="0" w:tplc="0E540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56111"/>
    <w:multiLevelType w:val="hybridMultilevel"/>
    <w:tmpl w:val="45983D42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1F19D3"/>
    <w:multiLevelType w:val="hybridMultilevel"/>
    <w:tmpl w:val="D34A521E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215D0D"/>
    <w:multiLevelType w:val="hybridMultilevel"/>
    <w:tmpl w:val="FF2498CC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9E19E5"/>
    <w:multiLevelType w:val="hybridMultilevel"/>
    <w:tmpl w:val="4F7E0BA4"/>
    <w:lvl w:ilvl="0" w:tplc="AE64A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C255D"/>
    <w:multiLevelType w:val="hybridMultilevel"/>
    <w:tmpl w:val="417A7A2A"/>
    <w:lvl w:ilvl="0" w:tplc="AE64AD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B21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3A2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4786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B0AE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E009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AE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9E05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C2AB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1AE328DB"/>
    <w:multiLevelType w:val="hybridMultilevel"/>
    <w:tmpl w:val="051409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602BD"/>
    <w:multiLevelType w:val="hybridMultilevel"/>
    <w:tmpl w:val="72FA4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261F9"/>
    <w:multiLevelType w:val="hybridMultilevel"/>
    <w:tmpl w:val="90184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F97159D"/>
    <w:multiLevelType w:val="hybridMultilevel"/>
    <w:tmpl w:val="9488B7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877964"/>
    <w:multiLevelType w:val="multilevel"/>
    <w:tmpl w:val="90A469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C31136"/>
    <w:multiLevelType w:val="hybridMultilevel"/>
    <w:tmpl w:val="E5545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5D47D9"/>
    <w:multiLevelType w:val="hybridMultilevel"/>
    <w:tmpl w:val="1D546F38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DF40BE"/>
    <w:multiLevelType w:val="hybridMultilevel"/>
    <w:tmpl w:val="1710264E"/>
    <w:lvl w:ilvl="0" w:tplc="EB607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7A06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2DEF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08AD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8184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2387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C4C0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5742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FA45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33630EFD"/>
    <w:multiLevelType w:val="hybridMultilevel"/>
    <w:tmpl w:val="68947082"/>
    <w:lvl w:ilvl="0" w:tplc="D4CAF3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E4227C"/>
    <w:multiLevelType w:val="hybridMultilevel"/>
    <w:tmpl w:val="311C62FC"/>
    <w:lvl w:ilvl="0" w:tplc="AE64A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6288D"/>
    <w:multiLevelType w:val="hybridMultilevel"/>
    <w:tmpl w:val="12B284DE"/>
    <w:lvl w:ilvl="0" w:tplc="0E540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4177A33"/>
    <w:multiLevelType w:val="hybridMultilevel"/>
    <w:tmpl w:val="932C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E6C61"/>
    <w:multiLevelType w:val="hybridMultilevel"/>
    <w:tmpl w:val="3ECC7F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FE5296"/>
    <w:multiLevelType w:val="hybridMultilevel"/>
    <w:tmpl w:val="FE00E502"/>
    <w:lvl w:ilvl="0" w:tplc="AE64AD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E16C95"/>
    <w:multiLevelType w:val="hybridMultilevel"/>
    <w:tmpl w:val="1E90F9F6"/>
    <w:lvl w:ilvl="0" w:tplc="5F04BA6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BB762F9"/>
    <w:multiLevelType w:val="hybridMultilevel"/>
    <w:tmpl w:val="86444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27FB3"/>
    <w:multiLevelType w:val="hybridMultilevel"/>
    <w:tmpl w:val="B120BF70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18A5875"/>
    <w:multiLevelType w:val="hybridMultilevel"/>
    <w:tmpl w:val="8CB0D622"/>
    <w:lvl w:ilvl="0" w:tplc="E86C3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05D3E"/>
    <w:multiLevelType w:val="hybridMultilevel"/>
    <w:tmpl w:val="E0A6BC7A"/>
    <w:lvl w:ilvl="0" w:tplc="27204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4B21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3A2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4786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B0AE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E009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AE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9E05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C2AB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579B16BE"/>
    <w:multiLevelType w:val="hybridMultilevel"/>
    <w:tmpl w:val="510000FE"/>
    <w:lvl w:ilvl="0" w:tplc="67DE26C8">
      <w:numFmt w:val="bullet"/>
      <w:lvlText w:val=""/>
      <w:lvlJc w:val="left"/>
      <w:pPr>
        <w:ind w:left="1648" w:hanging="720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1DFA5A66">
      <w:numFmt w:val="bullet"/>
      <w:lvlText w:val=""/>
      <w:lvlJc w:val="left"/>
      <w:pPr>
        <w:ind w:left="788" w:hanging="711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2" w:tplc="5B2C07E6">
      <w:numFmt w:val="bullet"/>
      <w:lvlText w:val="•"/>
      <w:lvlJc w:val="left"/>
      <w:pPr>
        <w:ind w:left="2604" w:hanging="711"/>
      </w:pPr>
      <w:rPr>
        <w:rFonts w:hint="default"/>
        <w:lang w:val="ru-RU" w:eastAsia="en-US" w:bidi="ar-SA"/>
      </w:rPr>
    </w:lvl>
    <w:lvl w:ilvl="3" w:tplc="46CEB502">
      <w:numFmt w:val="bullet"/>
      <w:lvlText w:val="•"/>
      <w:lvlJc w:val="left"/>
      <w:pPr>
        <w:ind w:left="3568" w:hanging="711"/>
      </w:pPr>
      <w:rPr>
        <w:rFonts w:hint="default"/>
        <w:lang w:val="ru-RU" w:eastAsia="en-US" w:bidi="ar-SA"/>
      </w:rPr>
    </w:lvl>
    <w:lvl w:ilvl="4" w:tplc="8898C33E">
      <w:numFmt w:val="bullet"/>
      <w:lvlText w:val="•"/>
      <w:lvlJc w:val="left"/>
      <w:pPr>
        <w:ind w:left="4533" w:hanging="711"/>
      </w:pPr>
      <w:rPr>
        <w:rFonts w:hint="default"/>
        <w:lang w:val="ru-RU" w:eastAsia="en-US" w:bidi="ar-SA"/>
      </w:rPr>
    </w:lvl>
    <w:lvl w:ilvl="5" w:tplc="DC124ED2">
      <w:numFmt w:val="bullet"/>
      <w:lvlText w:val="•"/>
      <w:lvlJc w:val="left"/>
      <w:pPr>
        <w:ind w:left="5497" w:hanging="711"/>
      </w:pPr>
      <w:rPr>
        <w:rFonts w:hint="default"/>
        <w:lang w:val="ru-RU" w:eastAsia="en-US" w:bidi="ar-SA"/>
      </w:rPr>
    </w:lvl>
    <w:lvl w:ilvl="6" w:tplc="562650C0">
      <w:numFmt w:val="bullet"/>
      <w:lvlText w:val="•"/>
      <w:lvlJc w:val="left"/>
      <w:pPr>
        <w:ind w:left="6462" w:hanging="711"/>
      </w:pPr>
      <w:rPr>
        <w:rFonts w:hint="default"/>
        <w:lang w:val="ru-RU" w:eastAsia="en-US" w:bidi="ar-SA"/>
      </w:rPr>
    </w:lvl>
    <w:lvl w:ilvl="7" w:tplc="3A808FEC">
      <w:numFmt w:val="bullet"/>
      <w:lvlText w:val="•"/>
      <w:lvlJc w:val="left"/>
      <w:pPr>
        <w:ind w:left="7426" w:hanging="711"/>
      </w:pPr>
      <w:rPr>
        <w:rFonts w:hint="default"/>
        <w:lang w:val="ru-RU" w:eastAsia="en-US" w:bidi="ar-SA"/>
      </w:rPr>
    </w:lvl>
    <w:lvl w:ilvl="8" w:tplc="F05455E8">
      <w:numFmt w:val="bullet"/>
      <w:lvlText w:val="•"/>
      <w:lvlJc w:val="left"/>
      <w:pPr>
        <w:ind w:left="8391" w:hanging="711"/>
      </w:pPr>
      <w:rPr>
        <w:rFonts w:hint="default"/>
        <w:lang w:val="ru-RU" w:eastAsia="en-US" w:bidi="ar-SA"/>
      </w:rPr>
    </w:lvl>
  </w:abstractNum>
  <w:abstractNum w:abstractNumId="28" w15:restartNumberingAfterBreak="0">
    <w:nsid w:val="585F6BD7"/>
    <w:multiLevelType w:val="hybridMultilevel"/>
    <w:tmpl w:val="AD426584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443C75"/>
    <w:multiLevelType w:val="hybridMultilevel"/>
    <w:tmpl w:val="29E82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EE82707"/>
    <w:multiLevelType w:val="hybridMultilevel"/>
    <w:tmpl w:val="B6601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24947F7"/>
    <w:multiLevelType w:val="hybridMultilevel"/>
    <w:tmpl w:val="19646FF4"/>
    <w:lvl w:ilvl="0" w:tplc="42FC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301445A"/>
    <w:multiLevelType w:val="hybridMultilevel"/>
    <w:tmpl w:val="C5365F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A531CDC"/>
    <w:multiLevelType w:val="hybridMultilevel"/>
    <w:tmpl w:val="D6AAAF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18"/>
  </w:num>
  <w:num w:numId="8">
    <w:abstractNumId w:val="33"/>
  </w:num>
  <w:num w:numId="9">
    <w:abstractNumId w:val="29"/>
  </w:num>
  <w:num w:numId="10">
    <w:abstractNumId w:val="6"/>
  </w:num>
  <w:num w:numId="11">
    <w:abstractNumId w:val="31"/>
  </w:num>
  <w:num w:numId="12">
    <w:abstractNumId w:val="14"/>
  </w:num>
  <w:num w:numId="13">
    <w:abstractNumId w:val="24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1"/>
  </w:num>
  <w:num w:numId="17">
    <w:abstractNumId w:val="28"/>
  </w:num>
  <w:num w:numId="18">
    <w:abstractNumId w:val="3"/>
  </w:num>
  <w:num w:numId="19">
    <w:abstractNumId w:val="5"/>
  </w:num>
  <w:num w:numId="20">
    <w:abstractNumId w:val="26"/>
  </w:num>
  <w:num w:numId="21">
    <w:abstractNumId w:val="7"/>
  </w:num>
  <w:num w:numId="22">
    <w:abstractNumId w:val="0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9"/>
  </w:num>
  <w:num w:numId="30">
    <w:abstractNumId w:val="23"/>
  </w:num>
  <w:num w:numId="31">
    <w:abstractNumId w:val="8"/>
  </w:num>
  <w:num w:numId="32">
    <w:abstractNumId w:val="4"/>
  </w:num>
  <w:num w:numId="33">
    <w:abstractNumId w:val="17"/>
  </w:num>
  <w:num w:numId="34">
    <w:abstractNumId w:val="11"/>
  </w:num>
  <w:num w:numId="35">
    <w:abstractNumId w:val="27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733"/>
    <w:rsid w:val="00001D49"/>
    <w:rsid w:val="000117A3"/>
    <w:rsid w:val="00014367"/>
    <w:rsid w:val="000268CE"/>
    <w:rsid w:val="0004569E"/>
    <w:rsid w:val="0004590D"/>
    <w:rsid w:val="0004749C"/>
    <w:rsid w:val="00052562"/>
    <w:rsid w:val="00063738"/>
    <w:rsid w:val="0007042F"/>
    <w:rsid w:val="000752E3"/>
    <w:rsid w:val="000805E5"/>
    <w:rsid w:val="0008698D"/>
    <w:rsid w:val="000959C5"/>
    <w:rsid w:val="00097A2E"/>
    <w:rsid w:val="000A226C"/>
    <w:rsid w:val="000B6AB6"/>
    <w:rsid w:val="000C65BA"/>
    <w:rsid w:val="000D424E"/>
    <w:rsid w:val="000F56EF"/>
    <w:rsid w:val="00113FE1"/>
    <w:rsid w:val="001222B4"/>
    <w:rsid w:val="00132868"/>
    <w:rsid w:val="001334E9"/>
    <w:rsid w:val="00135852"/>
    <w:rsid w:val="00135E79"/>
    <w:rsid w:val="00143012"/>
    <w:rsid w:val="0015131B"/>
    <w:rsid w:val="00156E3C"/>
    <w:rsid w:val="00186A9A"/>
    <w:rsid w:val="001876E3"/>
    <w:rsid w:val="001A69C0"/>
    <w:rsid w:val="001B2834"/>
    <w:rsid w:val="001B3E28"/>
    <w:rsid w:val="001B42B7"/>
    <w:rsid w:val="001C09C5"/>
    <w:rsid w:val="001C12EE"/>
    <w:rsid w:val="001C57CE"/>
    <w:rsid w:val="001D06D7"/>
    <w:rsid w:val="001D77D0"/>
    <w:rsid w:val="001E4297"/>
    <w:rsid w:val="001E4CFC"/>
    <w:rsid w:val="001E6A5D"/>
    <w:rsid w:val="00201F4D"/>
    <w:rsid w:val="002061FA"/>
    <w:rsid w:val="00210DD7"/>
    <w:rsid w:val="00214AEA"/>
    <w:rsid w:val="002175A5"/>
    <w:rsid w:val="00232D81"/>
    <w:rsid w:val="002526EF"/>
    <w:rsid w:val="00253FF0"/>
    <w:rsid w:val="002659FC"/>
    <w:rsid w:val="0027086A"/>
    <w:rsid w:val="00270A42"/>
    <w:rsid w:val="0027246B"/>
    <w:rsid w:val="002819EC"/>
    <w:rsid w:val="00286EC8"/>
    <w:rsid w:val="0029421D"/>
    <w:rsid w:val="002A4F94"/>
    <w:rsid w:val="002A4FC8"/>
    <w:rsid w:val="002C6462"/>
    <w:rsid w:val="002D222E"/>
    <w:rsid w:val="002D5787"/>
    <w:rsid w:val="002F2DF5"/>
    <w:rsid w:val="00301727"/>
    <w:rsid w:val="00301A23"/>
    <w:rsid w:val="0030309D"/>
    <w:rsid w:val="00304949"/>
    <w:rsid w:val="00313840"/>
    <w:rsid w:val="00316DE8"/>
    <w:rsid w:val="0031736A"/>
    <w:rsid w:val="003311C6"/>
    <w:rsid w:val="00342BF1"/>
    <w:rsid w:val="00344E84"/>
    <w:rsid w:val="00381B88"/>
    <w:rsid w:val="003A1960"/>
    <w:rsid w:val="003A53C1"/>
    <w:rsid w:val="003B0D2A"/>
    <w:rsid w:val="003B261E"/>
    <w:rsid w:val="003C4CA1"/>
    <w:rsid w:val="003D26F9"/>
    <w:rsid w:val="003D6765"/>
    <w:rsid w:val="003D6E2A"/>
    <w:rsid w:val="003F08F4"/>
    <w:rsid w:val="003F7506"/>
    <w:rsid w:val="003F7C16"/>
    <w:rsid w:val="00407C41"/>
    <w:rsid w:val="00411974"/>
    <w:rsid w:val="00411FC4"/>
    <w:rsid w:val="00413637"/>
    <w:rsid w:val="004213E1"/>
    <w:rsid w:val="0045276B"/>
    <w:rsid w:val="00454AB0"/>
    <w:rsid w:val="00460EC1"/>
    <w:rsid w:val="0046393E"/>
    <w:rsid w:val="00464D9C"/>
    <w:rsid w:val="0047253B"/>
    <w:rsid w:val="00472AE3"/>
    <w:rsid w:val="004771E5"/>
    <w:rsid w:val="0049567C"/>
    <w:rsid w:val="0049568D"/>
    <w:rsid w:val="004962A1"/>
    <w:rsid w:val="004A0BCB"/>
    <w:rsid w:val="004A3CE7"/>
    <w:rsid w:val="004B27D4"/>
    <w:rsid w:val="004B2960"/>
    <w:rsid w:val="004E523D"/>
    <w:rsid w:val="00507C2C"/>
    <w:rsid w:val="00525752"/>
    <w:rsid w:val="00530A96"/>
    <w:rsid w:val="0053202F"/>
    <w:rsid w:val="00534671"/>
    <w:rsid w:val="00540957"/>
    <w:rsid w:val="005426CF"/>
    <w:rsid w:val="005469D6"/>
    <w:rsid w:val="00560433"/>
    <w:rsid w:val="00564EBD"/>
    <w:rsid w:val="00571FF8"/>
    <w:rsid w:val="0058020D"/>
    <w:rsid w:val="00583631"/>
    <w:rsid w:val="005876B2"/>
    <w:rsid w:val="005915C7"/>
    <w:rsid w:val="005A7B5A"/>
    <w:rsid w:val="005B326A"/>
    <w:rsid w:val="005C65C5"/>
    <w:rsid w:val="005C69B2"/>
    <w:rsid w:val="00602310"/>
    <w:rsid w:val="00612B75"/>
    <w:rsid w:val="0061349C"/>
    <w:rsid w:val="006233A1"/>
    <w:rsid w:val="00637903"/>
    <w:rsid w:val="00640718"/>
    <w:rsid w:val="0064706F"/>
    <w:rsid w:val="006536E7"/>
    <w:rsid w:val="00660BA7"/>
    <w:rsid w:val="0066181F"/>
    <w:rsid w:val="00671A86"/>
    <w:rsid w:val="006752F0"/>
    <w:rsid w:val="006A4F0C"/>
    <w:rsid w:val="006A5688"/>
    <w:rsid w:val="006A651F"/>
    <w:rsid w:val="006C1283"/>
    <w:rsid w:val="006C4A12"/>
    <w:rsid w:val="006E1E80"/>
    <w:rsid w:val="006E6054"/>
    <w:rsid w:val="006E6CE1"/>
    <w:rsid w:val="006F1DE7"/>
    <w:rsid w:val="00706A4B"/>
    <w:rsid w:val="00706E79"/>
    <w:rsid w:val="00712671"/>
    <w:rsid w:val="007241FC"/>
    <w:rsid w:val="00741CCE"/>
    <w:rsid w:val="00744C80"/>
    <w:rsid w:val="00747086"/>
    <w:rsid w:val="00747407"/>
    <w:rsid w:val="00747489"/>
    <w:rsid w:val="007621E6"/>
    <w:rsid w:val="00764CA9"/>
    <w:rsid w:val="0076631E"/>
    <w:rsid w:val="00770DAB"/>
    <w:rsid w:val="00795139"/>
    <w:rsid w:val="007970AF"/>
    <w:rsid w:val="007A3A38"/>
    <w:rsid w:val="007C3501"/>
    <w:rsid w:val="007C3C21"/>
    <w:rsid w:val="007C41FF"/>
    <w:rsid w:val="007C52E1"/>
    <w:rsid w:val="007D4EB5"/>
    <w:rsid w:val="007E2D55"/>
    <w:rsid w:val="007E2F99"/>
    <w:rsid w:val="007E4912"/>
    <w:rsid w:val="007F7AB4"/>
    <w:rsid w:val="0080419E"/>
    <w:rsid w:val="008168AB"/>
    <w:rsid w:val="008202D3"/>
    <w:rsid w:val="00825739"/>
    <w:rsid w:val="008359F5"/>
    <w:rsid w:val="00842119"/>
    <w:rsid w:val="008461BB"/>
    <w:rsid w:val="00851E7A"/>
    <w:rsid w:val="008528EB"/>
    <w:rsid w:val="00861BE7"/>
    <w:rsid w:val="00866576"/>
    <w:rsid w:val="008A45BE"/>
    <w:rsid w:val="008A61B5"/>
    <w:rsid w:val="008A7720"/>
    <w:rsid w:val="008B1A4E"/>
    <w:rsid w:val="008B1F13"/>
    <w:rsid w:val="008B4942"/>
    <w:rsid w:val="008B719A"/>
    <w:rsid w:val="008C187A"/>
    <w:rsid w:val="008C23EB"/>
    <w:rsid w:val="008C2A87"/>
    <w:rsid w:val="008D490F"/>
    <w:rsid w:val="008F1ECE"/>
    <w:rsid w:val="008F3051"/>
    <w:rsid w:val="008F32AD"/>
    <w:rsid w:val="008F45B5"/>
    <w:rsid w:val="008F5105"/>
    <w:rsid w:val="008F63DD"/>
    <w:rsid w:val="0091786D"/>
    <w:rsid w:val="00933D0B"/>
    <w:rsid w:val="009345A4"/>
    <w:rsid w:val="00950DCC"/>
    <w:rsid w:val="00954E5B"/>
    <w:rsid w:val="00957642"/>
    <w:rsid w:val="00960344"/>
    <w:rsid w:val="00960A8E"/>
    <w:rsid w:val="00961C25"/>
    <w:rsid w:val="00963504"/>
    <w:rsid w:val="009666AF"/>
    <w:rsid w:val="00970DDB"/>
    <w:rsid w:val="00984094"/>
    <w:rsid w:val="009B3AB8"/>
    <w:rsid w:val="009B45D0"/>
    <w:rsid w:val="009B6461"/>
    <w:rsid w:val="009C70A1"/>
    <w:rsid w:val="009E32AE"/>
    <w:rsid w:val="009E4AD5"/>
    <w:rsid w:val="009E77DA"/>
    <w:rsid w:val="00A17ABD"/>
    <w:rsid w:val="00A21A70"/>
    <w:rsid w:val="00A246A3"/>
    <w:rsid w:val="00A250CE"/>
    <w:rsid w:val="00A4143A"/>
    <w:rsid w:val="00A42B5C"/>
    <w:rsid w:val="00A4488B"/>
    <w:rsid w:val="00A45BB4"/>
    <w:rsid w:val="00A47BEE"/>
    <w:rsid w:val="00A52F32"/>
    <w:rsid w:val="00A62AF2"/>
    <w:rsid w:val="00A64891"/>
    <w:rsid w:val="00A64D0E"/>
    <w:rsid w:val="00A670FE"/>
    <w:rsid w:val="00A75AE0"/>
    <w:rsid w:val="00A7667C"/>
    <w:rsid w:val="00A84AFD"/>
    <w:rsid w:val="00A8643A"/>
    <w:rsid w:val="00A905E2"/>
    <w:rsid w:val="00AA070E"/>
    <w:rsid w:val="00AA5DD3"/>
    <w:rsid w:val="00AC17F8"/>
    <w:rsid w:val="00AD60AD"/>
    <w:rsid w:val="00AD7FA2"/>
    <w:rsid w:val="00AE2F5E"/>
    <w:rsid w:val="00AE3C6C"/>
    <w:rsid w:val="00AE6CFE"/>
    <w:rsid w:val="00AF1B1C"/>
    <w:rsid w:val="00B031FB"/>
    <w:rsid w:val="00B12AFD"/>
    <w:rsid w:val="00B13739"/>
    <w:rsid w:val="00B20674"/>
    <w:rsid w:val="00B22B7B"/>
    <w:rsid w:val="00B23BCD"/>
    <w:rsid w:val="00B24054"/>
    <w:rsid w:val="00B329BD"/>
    <w:rsid w:val="00B34978"/>
    <w:rsid w:val="00B51D74"/>
    <w:rsid w:val="00B57184"/>
    <w:rsid w:val="00B639F0"/>
    <w:rsid w:val="00B72DA1"/>
    <w:rsid w:val="00B73B66"/>
    <w:rsid w:val="00B760B2"/>
    <w:rsid w:val="00B77BC0"/>
    <w:rsid w:val="00B81013"/>
    <w:rsid w:val="00B91F29"/>
    <w:rsid w:val="00BA1E87"/>
    <w:rsid w:val="00BA2264"/>
    <w:rsid w:val="00BA3A6E"/>
    <w:rsid w:val="00BB0AD2"/>
    <w:rsid w:val="00BC0EC0"/>
    <w:rsid w:val="00BC1799"/>
    <w:rsid w:val="00BD02DF"/>
    <w:rsid w:val="00BE4426"/>
    <w:rsid w:val="00BF0822"/>
    <w:rsid w:val="00BF442A"/>
    <w:rsid w:val="00BF5C21"/>
    <w:rsid w:val="00BF7F5A"/>
    <w:rsid w:val="00C20DFF"/>
    <w:rsid w:val="00C24B76"/>
    <w:rsid w:val="00C34F36"/>
    <w:rsid w:val="00C36F2F"/>
    <w:rsid w:val="00C401B9"/>
    <w:rsid w:val="00C50034"/>
    <w:rsid w:val="00C55128"/>
    <w:rsid w:val="00C704EC"/>
    <w:rsid w:val="00C92CD1"/>
    <w:rsid w:val="00C95136"/>
    <w:rsid w:val="00CB5FB6"/>
    <w:rsid w:val="00CC0CF9"/>
    <w:rsid w:val="00CE0019"/>
    <w:rsid w:val="00CE0762"/>
    <w:rsid w:val="00CF5048"/>
    <w:rsid w:val="00D01FDC"/>
    <w:rsid w:val="00D25FA9"/>
    <w:rsid w:val="00D43293"/>
    <w:rsid w:val="00D478E9"/>
    <w:rsid w:val="00D47B86"/>
    <w:rsid w:val="00D50EB9"/>
    <w:rsid w:val="00D5443A"/>
    <w:rsid w:val="00D552E2"/>
    <w:rsid w:val="00D76A1F"/>
    <w:rsid w:val="00D842A7"/>
    <w:rsid w:val="00D94EB1"/>
    <w:rsid w:val="00DA17A2"/>
    <w:rsid w:val="00DA259C"/>
    <w:rsid w:val="00DB4218"/>
    <w:rsid w:val="00DC071A"/>
    <w:rsid w:val="00DC281A"/>
    <w:rsid w:val="00DC614C"/>
    <w:rsid w:val="00DD1A28"/>
    <w:rsid w:val="00DD4432"/>
    <w:rsid w:val="00DD4F2B"/>
    <w:rsid w:val="00DE7F8A"/>
    <w:rsid w:val="00DF3CB3"/>
    <w:rsid w:val="00E02188"/>
    <w:rsid w:val="00E17442"/>
    <w:rsid w:val="00E2484F"/>
    <w:rsid w:val="00E3609C"/>
    <w:rsid w:val="00E44CDE"/>
    <w:rsid w:val="00E44F18"/>
    <w:rsid w:val="00E47F1B"/>
    <w:rsid w:val="00E55293"/>
    <w:rsid w:val="00E656BF"/>
    <w:rsid w:val="00E725EB"/>
    <w:rsid w:val="00E74BDA"/>
    <w:rsid w:val="00E829AE"/>
    <w:rsid w:val="00E85AC9"/>
    <w:rsid w:val="00E86A24"/>
    <w:rsid w:val="00EB4F2F"/>
    <w:rsid w:val="00EC4639"/>
    <w:rsid w:val="00EE0A6C"/>
    <w:rsid w:val="00EE14D6"/>
    <w:rsid w:val="00EE4971"/>
    <w:rsid w:val="00EF1A28"/>
    <w:rsid w:val="00F0411D"/>
    <w:rsid w:val="00F077E2"/>
    <w:rsid w:val="00F2076D"/>
    <w:rsid w:val="00F42893"/>
    <w:rsid w:val="00F42B1A"/>
    <w:rsid w:val="00F6324B"/>
    <w:rsid w:val="00F770D3"/>
    <w:rsid w:val="00F969CE"/>
    <w:rsid w:val="00FA1C78"/>
    <w:rsid w:val="00FA64AB"/>
    <w:rsid w:val="00FB4B7A"/>
    <w:rsid w:val="00FD2733"/>
    <w:rsid w:val="00FE48D7"/>
    <w:rsid w:val="00FE72EA"/>
    <w:rsid w:val="00FF2EE2"/>
    <w:rsid w:val="00FF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71E03-C9A9-4496-BD75-012FD15A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E1"/>
    <w:pPr>
      <w:widowControl w:val="0"/>
    </w:pPr>
    <w:rPr>
      <w:rFonts w:ascii="Tahoma" w:eastAsia="Times New Roman" w:hAnsi="Tahoma" w:cs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2B1A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963504"/>
    <w:pPr>
      <w:ind w:left="720"/>
      <w:contextualSpacing/>
    </w:p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9B646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7">
    <w:name w:val="Body Text Indent"/>
    <w:basedOn w:val="a"/>
    <w:link w:val="a8"/>
    <w:semiHidden/>
    <w:unhideWhenUsed/>
    <w:rsid w:val="009B646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semiHidden/>
    <w:rsid w:val="009B6461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9B646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9">
    <w:name w:val="Body Text"/>
    <w:basedOn w:val="a"/>
    <w:link w:val="aa"/>
    <w:unhideWhenUsed/>
    <w:rsid w:val="004962A1"/>
    <w:pPr>
      <w:spacing w:after="120"/>
    </w:pPr>
  </w:style>
  <w:style w:type="character" w:customStyle="1" w:styleId="aa">
    <w:name w:val="Основной текст Знак"/>
    <w:basedOn w:val="a0"/>
    <w:link w:val="a9"/>
    <w:rsid w:val="004962A1"/>
    <w:rPr>
      <w:rFonts w:ascii="Tahoma" w:eastAsia="Times New Roman" w:hAnsi="Tahoma" w:cs="Tahoma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0A22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qFormat/>
    <w:rsid w:val="000A226C"/>
    <w:pPr>
      <w:shd w:val="clear" w:color="auto" w:fill="FFFFFF"/>
      <w:spacing w:line="370" w:lineRule="exact"/>
      <w:ind w:hanging="600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20">
    <w:name w:val="Основной текст (2)"/>
    <w:basedOn w:val="a"/>
    <w:uiPriority w:val="99"/>
    <w:qFormat/>
    <w:rsid w:val="000A226C"/>
    <w:pPr>
      <w:shd w:val="clear" w:color="auto" w:fill="FFFFFF"/>
      <w:spacing w:line="0" w:lineRule="atLeast"/>
      <w:ind w:hanging="1620"/>
    </w:pPr>
    <w:rPr>
      <w:rFonts w:ascii="Times New Roman" w:hAnsi="Times New Roman" w:cs="Times New Roman"/>
      <w:color w:val="auto"/>
      <w:sz w:val="26"/>
      <w:szCs w:val="26"/>
    </w:rPr>
  </w:style>
  <w:style w:type="character" w:styleId="ab">
    <w:name w:val="Hyperlink"/>
    <w:basedOn w:val="a0"/>
    <w:uiPriority w:val="99"/>
    <w:unhideWhenUsed/>
    <w:rsid w:val="004213E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017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1727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FontStyle23">
    <w:name w:val="Font Style23"/>
    <w:basedOn w:val="a0"/>
    <w:uiPriority w:val="99"/>
    <w:rsid w:val="00E44F18"/>
    <w:rPr>
      <w:rFonts w:ascii="Times New Roman" w:hAnsi="Times New Roman" w:cs="Times New Roman"/>
      <w:sz w:val="26"/>
      <w:szCs w:val="26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D5443A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(2) + Полужирный"/>
    <w:aliases w:val="Курсив1"/>
    <w:basedOn w:val="2"/>
    <w:uiPriority w:val="99"/>
    <w:rsid w:val="00583631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styleId="ae">
    <w:name w:val="No Spacing"/>
    <w:uiPriority w:val="1"/>
    <w:qFormat/>
    <w:rsid w:val="00DA259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Содержимое врезки"/>
    <w:basedOn w:val="a"/>
    <w:qFormat/>
    <w:rsid w:val="00BD02DF"/>
    <w:pPr>
      <w:widowControl/>
      <w:spacing w:after="160" w:line="259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231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62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8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3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6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42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CDDE0-C158-4C79-BD35-4A886336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3231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4</cp:revision>
  <cp:lastPrinted>2020-12-25T08:33:00Z</cp:lastPrinted>
  <dcterms:created xsi:type="dcterms:W3CDTF">2022-03-29T04:50:00Z</dcterms:created>
  <dcterms:modified xsi:type="dcterms:W3CDTF">2022-04-15T06:14:00Z</dcterms:modified>
</cp:coreProperties>
</file>